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48" w:rsidRDefault="004C7C48" w:rsidP="004C7C48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4C7C48" w:rsidRDefault="004C7C48" w:rsidP="004C7C48">
      <w:pPr>
        <w:spacing w:after="0" w:line="240" w:lineRule="auto"/>
      </w:pPr>
    </w:p>
    <w:p w:rsidR="004C7C48" w:rsidRDefault="004C7C48" w:rsidP="004C7C48">
      <w:pPr>
        <w:spacing w:after="0" w:line="240" w:lineRule="auto"/>
      </w:pPr>
      <w:r>
        <w:t>3.3 Solving Rational Equations</w:t>
      </w:r>
    </w:p>
    <w:p w:rsidR="003E36A6" w:rsidRDefault="003E36A6" w:rsidP="004C7C48">
      <w:pPr>
        <w:spacing w:after="0" w:line="240" w:lineRule="auto"/>
      </w:pPr>
    </w:p>
    <w:p w:rsidR="003E36A6" w:rsidRDefault="00B5404D" w:rsidP="004C7C48">
      <w:pPr>
        <w:spacing w:after="0" w:line="240" w:lineRule="auto"/>
      </w:pPr>
      <w:r>
        <w:t>Find the restrictions for each rational equation</w:t>
      </w:r>
      <w:r w:rsidR="003E36A6">
        <w:t>.</w:t>
      </w:r>
    </w:p>
    <w:p w:rsidR="003E36A6" w:rsidRDefault="003E36A6" w:rsidP="004C7C48">
      <w:pPr>
        <w:spacing w:after="0" w:line="240" w:lineRule="auto"/>
      </w:pPr>
    </w:p>
    <w:tbl>
      <w:tblPr>
        <w:tblStyle w:val="TableGrid"/>
        <w:tblW w:w="1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3592"/>
        <w:gridCol w:w="3653"/>
      </w:tblGrid>
      <w:tr w:rsidR="00B5404D" w:rsidTr="009E4EB6">
        <w:trPr>
          <w:trHeight w:val="621"/>
        </w:trPr>
        <w:tc>
          <w:tcPr>
            <w:tcW w:w="4058" w:type="dxa"/>
          </w:tcPr>
          <w:p w:rsidR="00B5404D" w:rsidRDefault="00B5404D" w:rsidP="003E36A6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>
                  <v:imagedata r:id="rId6" o:title=""/>
                </v:shape>
                <o:OLEObject Type="Embed" ProgID="Equation.DSMT4" ShapeID="_x0000_i1025" DrawAspect="Content" ObjectID="_1537176475" r:id="rId7"/>
              </w:object>
            </w:r>
            <w:r>
              <w:t xml:space="preserve"> </w:t>
            </w:r>
          </w:p>
          <w:p w:rsidR="00F80046" w:rsidRDefault="00F80046" w:rsidP="00F80046"/>
          <w:p w:rsidR="00F80046" w:rsidRDefault="00F80046" w:rsidP="00F80046"/>
          <w:p w:rsidR="00F80046" w:rsidRDefault="00F80046" w:rsidP="00F80046"/>
          <w:p w:rsidR="001F064B" w:rsidRDefault="001F064B" w:rsidP="00F80046"/>
          <w:p w:rsidR="001F064B" w:rsidRDefault="001F064B" w:rsidP="00F80046"/>
          <w:p w:rsidR="001F064B" w:rsidRDefault="001F064B" w:rsidP="00F80046"/>
          <w:p w:rsidR="001F064B" w:rsidRDefault="001F064B" w:rsidP="00F80046"/>
          <w:p w:rsidR="00F80046" w:rsidRDefault="00F80046" w:rsidP="00F80046"/>
          <w:p w:rsidR="00F80046" w:rsidRDefault="00F80046" w:rsidP="00F80046"/>
        </w:tc>
        <w:tc>
          <w:tcPr>
            <w:tcW w:w="3592" w:type="dxa"/>
          </w:tcPr>
          <w:p w:rsidR="001F064B" w:rsidRDefault="001F064B" w:rsidP="001F064B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960" w:dyaOrig="620">
                <v:shape id="_x0000_i1026" type="#_x0000_t75" style="width:98.25pt;height:30.75pt" o:ole="">
                  <v:imagedata r:id="rId8" o:title=""/>
                </v:shape>
                <o:OLEObject Type="Embed" ProgID="Equation.DSMT4" ShapeID="_x0000_i1026" DrawAspect="Content" ObjectID="_1537176476" r:id="rId9"/>
              </w:object>
            </w:r>
            <w:r>
              <w:t xml:space="preserve"> </w:t>
            </w:r>
          </w:p>
          <w:p w:rsidR="00B5404D" w:rsidRDefault="00B5404D" w:rsidP="001F064B">
            <w:pPr>
              <w:pStyle w:val="ListParagraph"/>
            </w:pPr>
          </w:p>
        </w:tc>
        <w:tc>
          <w:tcPr>
            <w:tcW w:w="3653" w:type="dxa"/>
          </w:tcPr>
          <w:p w:rsidR="00B5404D" w:rsidRDefault="00B5404D" w:rsidP="0034491F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260" w:dyaOrig="620">
                <v:shape id="_x0000_i1027" type="#_x0000_t75" style="width:63pt;height:30.75pt" o:ole="">
                  <v:imagedata r:id="rId10" o:title=""/>
                </v:shape>
                <o:OLEObject Type="Embed" ProgID="Equation.DSMT4" ShapeID="_x0000_i1027" DrawAspect="Content" ObjectID="_1537176477" r:id="rId11"/>
              </w:object>
            </w:r>
            <w:r>
              <w:t xml:space="preserve"> </w:t>
            </w:r>
          </w:p>
        </w:tc>
      </w:tr>
      <w:tr w:rsidR="00B5404D" w:rsidTr="001F064B">
        <w:trPr>
          <w:trHeight w:val="2556"/>
        </w:trPr>
        <w:tc>
          <w:tcPr>
            <w:tcW w:w="4058" w:type="dxa"/>
          </w:tcPr>
          <w:p w:rsidR="001F064B" w:rsidRDefault="001F064B" w:rsidP="001F064B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320" w:dyaOrig="620">
                <v:shape id="_x0000_i1124" type="#_x0000_t75" style="width:66pt;height:30.75pt" o:ole="">
                  <v:imagedata r:id="rId12" o:title=""/>
                </v:shape>
                <o:OLEObject Type="Embed" ProgID="Equation.DSMT4" ShapeID="_x0000_i1124" DrawAspect="Content" ObjectID="_1537176478" r:id="rId13"/>
              </w:object>
            </w:r>
            <w:r>
              <w:t xml:space="preserve"> </w:t>
            </w:r>
          </w:p>
          <w:p w:rsidR="00B5404D" w:rsidRDefault="00B5404D" w:rsidP="001F064B">
            <w:pPr>
              <w:pStyle w:val="ListParagraph"/>
            </w:pPr>
          </w:p>
          <w:p w:rsidR="00F80046" w:rsidRDefault="00F80046" w:rsidP="00F80046"/>
          <w:p w:rsidR="00F80046" w:rsidRDefault="00F80046" w:rsidP="00F80046"/>
          <w:p w:rsidR="00F80046" w:rsidRDefault="00F80046" w:rsidP="00F80046"/>
          <w:p w:rsidR="00F80046" w:rsidRDefault="00F80046" w:rsidP="00F80046"/>
          <w:p w:rsidR="00F80046" w:rsidRDefault="00F80046" w:rsidP="00F80046"/>
          <w:p w:rsidR="00F80046" w:rsidRDefault="00F80046" w:rsidP="00F80046"/>
          <w:p w:rsidR="00F80046" w:rsidRDefault="00F80046" w:rsidP="00F80046"/>
        </w:tc>
        <w:tc>
          <w:tcPr>
            <w:tcW w:w="3592" w:type="dxa"/>
          </w:tcPr>
          <w:p w:rsidR="00B5404D" w:rsidRDefault="00B5404D" w:rsidP="003E36A6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040" w:dyaOrig="620">
                <v:shape id="_x0000_i1029" type="#_x0000_t75" style="width:51.75pt;height:30.75pt" o:ole="">
                  <v:imagedata r:id="rId14" o:title=""/>
                </v:shape>
                <o:OLEObject Type="Embed" ProgID="Equation.DSMT4" ShapeID="_x0000_i1029" DrawAspect="Content" ObjectID="_1537176479" r:id="rId15"/>
              </w:object>
            </w:r>
            <w:r>
              <w:t xml:space="preserve"> </w:t>
            </w:r>
          </w:p>
        </w:tc>
        <w:tc>
          <w:tcPr>
            <w:tcW w:w="3653" w:type="dxa"/>
          </w:tcPr>
          <w:p w:rsidR="00B5404D" w:rsidRDefault="001F064B" w:rsidP="001F064B">
            <w:pPr>
              <w:pStyle w:val="ListParagraph"/>
              <w:numPr>
                <w:ilvl w:val="0"/>
                <w:numId w:val="1"/>
              </w:numPr>
            </w:pPr>
            <w:r w:rsidRPr="00B5404D">
              <w:rPr>
                <w:position w:val="-24"/>
              </w:rPr>
              <w:object w:dxaOrig="1860" w:dyaOrig="660">
                <v:shape id="_x0000_i1030" type="#_x0000_t75" style="width:93pt;height:33pt" o:ole="">
                  <v:imagedata r:id="rId16" o:title=""/>
                </v:shape>
                <o:OLEObject Type="Embed" ProgID="Equation.DSMT4" ShapeID="_x0000_i1030" DrawAspect="Content" ObjectID="_1537176480" r:id="rId17"/>
              </w:object>
            </w:r>
          </w:p>
        </w:tc>
      </w:tr>
      <w:tr w:rsidR="00B5404D" w:rsidTr="009E4EB6">
        <w:trPr>
          <w:trHeight w:val="621"/>
        </w:trPr>
        <w:tc>
          <w:tcPr>
            <w:tcW w:w="4058" w:type="dxa"/>
          </w:tcPr>
          <w:p w:rsidR="00F80046" w:rsidRDefault="00F80046" w:rsidP="00F80046"/>
          <w:p w:rsidR="00F80046" w:rsidRDefault="00F80046" w:rsidP="00F80046"/>
          <w:p w:rsidR="00FB40A3" w:rsidRDefault="00FB40A3" w:rsidP="00F80046"/>
          <w:p w:rsidR="00F80046" w:rsidRDefault="00FB40A3" w:rsidP="00F80046">
            <w:r>
              <w:t>Solve each equation.</w:t>
            </w:r>
          </w:p>
        </w:tc>
        <w:tc>
          <w:tcPr>
            <w:tcW w:w="3592" w:type="dxa"/>
          </w:tcPr>
          <w:p w:rsidR="00B5404D" w:rsidRDefault="00B5404D" w:rsidP="001F064B"/>
        </w:tc>
        <w:tc>
          <w:tcPr>
            <w:tcW w:w="3653" w:type="dxa"/>
          </w:tcPr>
          <w:p w:rsidR="00B5404D" w:rsidRDefault="00B5404D" w:rsidP="001F064B">
            <w:pPr>
              <w:pStyle w:val="ListParagraph"/>
            </w:pPr>
          </w:p>
        </w:tc>
      </w:tr>
      <w:tr w:rsidR="003E36A6" w:rsidTr="009E4EB6">
        <w:trPr>
          <w:trHeight w:val="621"/>
        </w:trPr>
        <w:tc>
          <w:tcPr>
            <w:tcW w:w="4058" w:type="dxa"/>
          </w:tcPr>
          <w:p w:rsidR="003E36A6" w:rsidRDefault="003E36A6" w:rsidP="003E36A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3E36A6">
              <w:rPr>
                <w:position w:val="-24"/>
              </w:rPr>
              <w:object w:dxaOrig="1219" w:dyaOrig="620">
                <v:shape id="_x0000_i1031" type="#_x0000_t75" style="width:60.75pt;height:30.75pt" o:ole="">
                  <v:imagedata r:id="rId18" o:title=""/>
                </v:shape>
                <o:OLEObject Type="Embed" ProgID="Equation.DSMT4" ShapeID="_x0000_i1031" DrawAspect="Content" ObjectID="_1537176481" r:id="rId19"/>
              </w:object>
            </w:r>
            <w:r>
              <w:t xml:space="preserve"> </w:t>
            </w:r>
          </w:p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3E36A6" w:rsidRDefault="003E36A6" w:rsidP="003E36A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4491F" w:rsidRPr="0034491F">
              <w:rPr>
                <w:position w:val="-24"/>
              </w:rPr>
              <w:object w:dxaOrig="1200" w:dyaOrig="620">
                <v:shape id="_x0000_i1032" type="#_x0000_t75" style="width:60pt;height:30.75pt" o:ole="">
                  <v:imagedata r:id="rId20" o:title=""/>
                </v:shape>
                <o:OLEObject Type="Embed" ProgID="Equation.DSMT4" ShapeID="_x0000_i1032" DrawAspect="Content" ObjectID="_1537176482" r:id="rId21"/>
              </w:object>
            </w:r>
            <w:r>
              <w:t xml:space="preserve"> </w:t>
            </w:r>
          </w:p>
        </w:tc>
        <w:tc>
          <w:tcPr>
            <w:tcW w:w="3653" w:type="dxa"/>
          </w:tcPr>
          <w:p w:rsidR="003E36A6" w:rsidRDefault="005D392A" w:rsidP="005D392A">
            <w:pPr>
              <w:pStyle w:val="ListParagraph"/>
              <w:numPr>
                <w:ilvl w:val="0"/>
                <w:numId w:val="1"/>
              </w:numPr>
            </w:pPr>
            <w:r w:rsidRPr="0034491F">
              <w:object w:dxaOrig="1120" w:dyaOrig="620">
                <v:shape id="_x0000_i1074" type="#_x0000_t75" style="width:56.25pt;height:30.75pt" o:ole="">
                  <v:imagedata r:id="rId22" o:title=""/>
                </v:shape>
                <o:OLEObject Type="Embed" ProgID="Equation.DSMT4" ShapeID="_x0000_i1074" DrawAspect="Content" ObjectID="_1537176483" r:id="rId23"/>
              </w:object>
            </w:r>
          </w:p>
        </w:tc>
      </w:tr>
      <w:tr w:rsidR="003E36A6" w:rsidTr="009E4EB6">
        <w:trPr>
          <w:trHeight w:val="621"/>
        </w:trPr>
        <w:tc>
          <w:tcPr>
            <w:tcW w:w="4058" w:type="dxa"/>
          </w:tcPr>
          <w:p w:rsidR="003E36A6" w:rsidRDefault="0034491F" w:rsidP="0034491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D392A" w:rsidRPr="0034491F">
              <w:rPr>
                <w:position w:val="-24"/>
              </w:rPr>
              <w:object w:dxaOrig="1520" w:dyaOrig="620">
                <v:shape id="_x0000_i1076" type="#_x0000_t75" style="width:75.75pt;height:30.75pt" o:ole="">
                  <v:imagedata r:id="rId24" o:title=""/>
                </v:shape>
                <o:OLEObject Type="Embed" ProgID="Equation.DSMT4" ShapeID="_x0000_i1076" DrawAspect="Content" ObjectID="_1537176484" r:id="rId25"/>
              </w:object>
            </w:r>
          </w:p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3E36A6" w:rsidRDefault="0034491F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D392A" w:rsidRPr="0034491F">
              <w:rPr>
                <w:position w:val="-24"/>
              </w:rPr>
              <w:object w:dxaOrig="1840" w:dyaOrig="620">
                <v:shape id="_x0000_i1078" type="#_x0000_t75" style="width:92.25pt;height:30.75pt" o:ole="">
                  <v:imagedata r:id="rId26" o:title=""/>
                </v:shape>
                <o:OLEObject Type="Embed" ProgID="Equation.DSMT4" ShapeID="_x0000_i1078" DrawAspect="Content" ObjectID="_1537176485" r:id="rId27"/>
              </w:object>
            </w:r>
          </w:p>
        </w:tc>
        <w:tc>
          <w:tcPr>
            <w:tcW w:w="3653" w:type="dxa"/>
          </w:tcPr>
          <w:p w:rsidR="003E36A6" w:rsidRDefault="0034491F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D392A" w:rsidRPr="0034491F">
              <w:rPr>
                <w:position w:val="-24"/>
              </w:rPr>
              <w:object w:dxaOrig="1740" w:dyaOrig="620">
                <v:shape id="_x0000_i1080" type="#_x0000_t75" style="width:87pt;height:30.75pt" o:ole="">
                  <v:imagedata r:id="rId28" o:title=""/>
                </v:shape>
                <o:OLEObject Type="Embed" ProgID="Equation.DSMT4" ShapeID="_x0000_i1080" DrawAspect="Content" ObjectID="_1537176486" r:id="rId29"/>
              </w:object>
            </w:r>
          </w:p>
        </w:tc>
      </w:tr>
      <w:tr w:rsidR="003E36A6" w:rsidTr="009E4EB6">
        <w:trPr>
          <w:trHeight w:val="651"/>
        </w:trPr>
        <w:tc>
          <w:tcPr>
            <w:tcW w:w="4058" w:type="dxa"/>
          </w:tcPr>
          <w:p w:rsidR="003E36A6" w:rsidRDefault="0034491F" w:rsidP="0034491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5D392A" w:rsidRPr="0034491F">
              <w:rPr>
                <w:position w:val="-24"/>
              </w:rPr>
              <w:object w:dxaOrig="2500" w:dyaOrig="620">
                <v:shape id="_x0000_i1084" type="#_x0000_t75" style="width:125.25pt;height:30.75pt" o:ole="">
                  <v:imagedata r:id="rId30" o:title=""/>
                </v:shape>
                <o:OLEObject Type="Embed" ProgID="Equation.DSMT4" ShapeID="_x0000_i1084" DrawAspect="Content" ObjectID="_1537176487" r:id="rId31"/>
              </w:object>
            </w:r>
          </w:p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3E36A6" w:rsidRDefault="0034491F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D392A" w:rsidRPr="00A802B5">
              <w:rPr>
                <w:position w:val="-24"/>
              </w:rPr>
              <w:object w:dxaOrig="2200" w:dyaOrig="620">
                <v:shape id="_x0000_i1143" type="#_x0000_t75" style="width:110.25pt;height:30.75pt" o:ole="">
                  <v:imagedata r:id="rId32" o:title=""/>
                </v:shape>
                <o:OLEObject Type="Embed" ProgID="Equation.DSMT4" ShapeID="_x0000_i1143" DrawAspect="Content" ObjectID="_1537176488" r:id="rId33"/>
              </w:object>
            </w:r>
          </w:p>
        </w:tc>
        <w:tc>
          <w:tcPr>
            <w:tcW w:w="3653" w:type="dxa"/>
          </w:tcPr>
          <w:p w:rsidR="003E36A6" w:rsidRDefault="00044502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961737" w:rsidRPr="00961737">
              <w:rPr>
                <w:position w:val="-4"/>
              </w:rPr>
              <w:object w:dxaOrig="180" w:dyaOrig="279">
                <v:shape id="_x0000_i1142" type="#_x0000_t75" style="width:9pt;height:14.25pt" o:ole="">
                  <v:imagedata r:id="rId34" o:title=""/>
                </v:shape>
                <o:OLEObject Type="Embed" ProgID="Equation.DSMT4" ShapeID="_x0000_i1142" DrawAspect="Content" ObjectID="_1537176489" r:id="rId35"/>
              </w:object>
            </w:r>
            <w:r>
              <w:t xml:space="preserve"> </w:t>
            </w:r>
            <w:r w:rsidR="005D392A" w:rsidRPr="00A802B5">
              <w:rPr>
                <w:position w:val="-24"/>
              </w:rPr>
              <w:object w:dxaOrig="1560" w:dyaOrig="620">
                <v:shape id="_x0000_i1144" type="#_x0000_t75" style="width:78pt;height:30.75pt" o:ole="">
                  <v:imagedata r:id="rId36" o:title=""/>
                </v:shape>
                <o:OLEObject Type="Embed" ProgID="Equation.DSMT4" ShapeID="_x0000_i1144" DrawAspect="Content" ObjectID="_1537176490" r:id="rId37"/>
              </w:object>
            </w:r>
          </w:p>
        </w:tc>
      </w:tr>
      <w:tr w:rsidR="003E36A6" w:rsidTr="009E4EB6">
        <w:trPr>
          <w:trHeight w:val="621"/>
        </w:trPr>
        <w:tc>
          <w:tcPr>
            <w:tcW w:w="4058" w:type="dxa"/>
          </w:tcPr>
          <w:p w:rsidR="003E36A6" w:rsidRDefault="005D392A" w:rsidP="005D392A">
            <w:pPr>
              <w:pStyle w:val="ListParagraph"/>
              <w:numPr>
                <w:ilvl w:val="0"/>
                <w:numId w:val="1"/>
              </w:numPr>
            </w:pPr>
            <w:r w:rsidRPr="00A802B5">
              <w:object w:dxaOrig="1880" w:dyaOrig="620">
                <v:shape id="_x0000_i1145" type="#_x0000_t75" style="width:93.75pt;height:30.75pt" o:ole="">
                  <v:imagedata r:id="rId38" o:title=""/>
                </v:shape>
                <o:OLEObject Type="Embed" ProgID="Equation.DSMT4" ShapeID="_x0000_i1145" DrawAspect="Content" ObjectID="_1537176491" r:id="rId39"/>
              </w:object>
            </w:r>
          </w:p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3E36A6" w:rsidRDefault="00A802B5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D392A" w:rsidRPr="00A802B5">
              <w:rPr>
                <w:position w:val="-24"/>
              </w:rPr>
              <w:object w:dxaOrig="2659" w:dyaOrig="620">
                <v:shape id="_x0000_i1141" type="#_x0000_t75" style="width:132.75pt;height:30.75pt" o:ole="">
                  <v:imagedata r:id="rId40" o:title=""/>
                </v:shape>
                <o:OLEObject Type="Embed" ProgID="Equation.DSMT4" ShapeID="_x0000_i1141" DrawAspect="Content" ObjectID="_1537176492" r:id="rId41"/>
              </w:object>
            </w:r>
          </w:p>
        </w:tc>
        <w:tc>
          <w:tcPr>
            <w:tcW w:w="3653" w:type="dxa"/>
          </w:tcPr>
          <w:p w:rsidR="003E36A6" w:rsidRDefault="00A802B5" w:rsidP="005D39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bookmarkStart w:id="0" w:name="_GoBack"/>
            <w:bookmarkEnd w:id="0"/>
            <w:r w:rsidR="005D392A" w:rsidRPr="00241150">
              <w:object w:dxaOrig="2640" w:dyaOrig="620">
                <v:shape id="_x0000_i1105" type="#_x0000_t75" style="width:132pt;height:30.75pt" o:ole="">
                  <v:imagedata r:id="rId42" o:title=""/>
                </v:shape>
                <o:OLEObject Type="Embed" ProgID="Equation.DSMT4" ShapeID="_x0000_i1105" DrawAspect="Content" ObjectID="_1537176493" r:id="rId43"/>
              </w:object>
            </w:r>
          </w:p>
        </w:tc>
      </w:tr>
      <w:tr w:rsidR="003E36A6" w:rsidTr="009E4EB6">
        <w:trPr>
          <w:trHeight w:val="1166"/>
        </w:trPr>
        <w:tc>
          <w:tcPr>
            <w:tcW w:w="4058" w:type="dxa"/>
          </w:tcPr>
          <w:p w:rsidR="003E36A6" w:rsidRDefault="005D392A" w:rsidP="00A802B5">
            <w:pPr>
              <w:pStyle w:val="ListParagraph"/>
              <w:numPr>
                <w:ilvl w:val="0"/>
                <w:numId w:val="1"/>
              </w:numPr>
            </w:pPr>
            <w:r w:rsidRPr="00241150">
              <w:rPr>
                <w:position w:val="-24"/>
              </w:rPr>
              <w:object w:dxaOrig="1219" w:dyaOrig="620">
                <v:shape id="_x0000_i1107" type="#_x0000_t75" style="width:60.75pt;height:30.75pt" o:ole="">
                  <v:imagedata r:id="rId44" o:title=""/>
                </v:shape>
                <o:OLEObject Type="Embed" ProgID="Equation.DSMT4" ShapeID="_x0000_i1107" DrawAspect="Content" ObjectID="_1537176494" r:id="rId45"/>
              </w:object>
            </w:r>
          </w:p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9E4EB6" w:rsidRDefault="009E4EB6" w:rsidP="009E4EB6"/>
          <w:p w:rsidR="00BA48D6" w:rsidRDefault="00BA48D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3E36A6" w:rsidRDefault="005D392A" w:rsidP="005D392A">
            <w:pPr>
              <w:pStyle w:val="ListParagraph"/>
              <w:numPr>
                <w:ilvl w:val="0"/>
                <w:numId w:val="1"/>
              </w:numPr>
            </w:pPr>
            <w:r w:rsidRPr="00241150">
              <w:object w:dxaOrig="1520" w:dyaOrig="620">
                <v:shape id="_x0000_i1109" type="#_x0000_t75" style="width:75.75pt;height:30.75pt" o:ole="">
                  <v:imagedata r:id="rId46" o:title=""/>
                </v:shape>
                <o:OLEObject Type="Embed" ProgID="Equation.DSMT4" ShapeID="_x0000_i1109" DrawAspect="Content" ObjectID="_1537176495" r:id="rId47"/>
              </w:object>
            </w:r>
          </w:p>
        </w:tc>
        <w:tc>
          <w:tcPr>
            <w:tcW w:w="3653" w:type="dxa"/>
          </w:tcPr>
          <w:p w:rsidR="003E36A6" w:rsidRDefault="003E36A6" w:rsidP="005D392A"/>
        </w:tc>
      </w:tr>
      <w:tr w:rsidR="00241150" w:rsidTr="009E4EB6">
        <w:trPr>
          <w:trHeight w:val="621"/>
        </w:trPr>
        <w:tc>
          <w:tcPr>
            <w:tcW w:w="4058" w:type="dxa"/>
          </w:tcPr>
          <w:p w:rsidR="00241150" w:rsidRDefault="005D392A" w:rsidP="00A802B5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-4x+1</m:t>
                  </m:r>
                </m:e>
              </m:d>
              <m:r>
                <w:rPr>
                  <w:rFonts w:ascii="Cambria Math" w:hAnsi="Cambria Math"/>
                </w:rPr>
                <m:t>=(7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-5x+6)</m:t>
              </m:r>
            </m:oMath>
          </w:p>
          <w:p w:rsidR="009E4EB6" w:rsidRDefault="009E4EB6" w:rsidP="009E4EB6"/>
          <w:p w:rsidR="009E4EB6" w:rsidRDefault="009E4EB6" w:rsidP="009E4EB6"/>
          <w:p w:rsidR="009E4EB6" w:rsidRDefault="009E4EB6" w:rsidP="009E4EB6"/>
        </w:tc>
        <w:tc>
          <w:tcPr>
            <w:tcW w:w="3592" w:type="dxa"/>
          </w:tcPr>
          <w:p w:rsidR="00241150" w:rsidRDefault="005D392A" w:rsidP="005D392A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+7x-3)</m:t>
              </m:r>
            </m:oMath>
          </w:p>
        </w:tc>
        <w:tc>
          <w:tcPr>
            <w:tcW w:w="3653" w:type="dxa"/>
          </w:tcPr>
          <w:p w:rsidR="00241150" w:rsidRDefault="005D392A" w:rsidP="005D392A">
            <w:r>
              <w:t xml:space="preserve">  </w:t>
            </w:r>
          </w:p>
        </w:tc>
      </w:tr>
      <w:tr w:rsidR="00241150" w:rsidTr="009E4EB6">
        <w:trPr>
          <w:trHeight w:val="621"/>
        </w:trPr>
        <w:tc>
          <w:tcPr>
            <w:tcW w:w="4058" w:type="dxa"/>
          </w:tcPr>
          <w:p w:rsidR="009E4EB6" w:rsidRDefault="009E4EB6" w:rsidP="00563387"/>
        </w:tc>
        <w:tc>
          <w:tcPr>
            <w:tcW w:w="3592" w:type="dxa"/>
          </w:tcPr>
          <w:p w:rsidR="00241150" w:rsidRDefault="00241150" w:rsidP="00563387"/>
        </w:tc>
        <w:tc>
          <w:tcPr>
            <w:tcW w:w="3653" w:type="dxa"/>
          </w:tcPr>
          <w:p w:rsidR="00241150" w:rsidRDefault="00241150" w:rsidP="001F064B">
            <w:pPr>
              <w:ind w:left="360"/>
            </w:pPr>
          </w:p>
        </w:tc>
      </w:tr>
    </w:tbl>
    <w:p w:rsidR="005D392A" w:rsidRDefault="005D392A" w:rsidP="005D392A">
      <w:r>
        <w:t xml:space="preserve">State if the given binomial is a factor. </w:t>
      </w:r>
    </w:p>
    <w:p w:rsidR="005D392A" w:rsidRDefault="005D392A" w:rsidP="005D392A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+n-2       (n-1)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-13v+2       (v-2)</m:t>
        </m:r>
      </m:oMath>
    </w:p>
    <w:p w:rsidR="005D392A" w:rsidRDefault="005D392A" w:rsidP="005D392A"/>
    <w:p w:rsidR="005D392A" w:rsidRDefault="005D392A" w:rsidP="005D392A"/>
    <w:p w:rsidR="005D392A" w:rsidRDefault="005D392A" w:rsidP="005D392A">
      <w:r>
        <w:t xml:space="preserve">Without graphing determine the end behavior. </w:t>
      </w:r>
      <w:r w:rsidRPr="005D392A">
        <w:rPr>
          <w:b/>
        </w:rPr>
        <w:t>(MUST WRITE IN LIMIT NOTATION!)</w:t>
      </w:r>
    </w:p>
    <w:p w:rsidR="005D392A" w:rsidRPr="005D392A" w:rsidRDefault="005D392A" w:rsidP="005D392A">
      <w:pPr>
        <w:ind w:left="360"/>
        <w:rPr>
          <w:rFonts w:eastAsiaTheme="minorEastAsia"/>
        </w:rPr>
      </w:pPr>
      <w:r>
        <w:t xml:space="preserve">       29.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  <w:t xml:space="preserve">30.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  <w:t xml:space="preserve">31.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</w:r>
      <w:r w:rsidRPr="005D392A">
        <w:rPr>
          <w:rFonts w:eastAsiaTheme="minorEastAsia"/>
        </w:rPr>
        <w:tab/>
        <w:t xml:space="preserve">32.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563387" w:rsidRDefault="00563387"/>
    <w:tbl>
      <w:tblPr>
        <w:tblStyle w:val="TableGrid"/>
        <w:tblW w:w="1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6"/>
        <w:gridCol w:w="5307"/>
      </w:tblGrid>
      <w:tr w:rsidR="00563387" w:rsidTr="005D392A">
        <w:trPr>
          <w:trHeight w:val="621"/>
        </w:trPr>
        <w:tc>
          <w:tcPr>
            <w:tcW w:w="5996" w:type="dxa"/>
          </w:tcPr>
          <w:p w:rsidR="00563387" w:rsidRDefault="00563387" w:rsidP="005D392A"/>
        </w:tc>
        <w:tc>
          <w:tcPr>
            <w:tcW w:w="5307" w:type="dxa"/>
          </w:tcPr>
          <w:p w:rsidR="00563387" w:rsidRDefault="00563387" w:rsidP="005D392A"/>
        </w:tc>
      </w:tr>
    </w:tbl>
    <w:p w:rsidR="003E36A6" w:rsidRDefault="003E36A6" w:rsidP="00563387"/>
    <w:p w:rsidR="00563387" w:rsidRDefault="00563387" w:rsidP="00563387"/>
    <w:p w:rsidR="00563387" w:rsidRDefault="00563387" w:rsidP="00563387"/>
    <w:p w:rsidR="00563387" w:rsidRDefault="00563387" w:rsidP="00563387"/>
    <w:p w:rsidR="00563387" w:rsidRDefault="00563387" w:rsidP="00563387"/>
    <w:p w:rsidR="00563387" w:rsidRPr="00563387" w:rsidRDefault="00563387" w:rsidP="00563387"/>
    <w:p w:rsidR="00563387" w:rsidRDefault="00563387" w:rsidP="00563387"/>
    <w:p w:rsidR="00563387" w:rsidRDefault="00563387" w:rsidP="00563387"/>
    <w:p w:rsidR="00563387" w:rsidRPr="00563387" w:rsidRDefault="00563387" w:rsidP="00563387"/>
    <w:p w:rsidR="00563387" w:rsidRDefault="00563387" w:rsidP="00563387"/>
    <w:p w:rsidR="00563387" w:rsidRDefault="00563387" w:rsidP="00563387">
      <w:pPr>
        <w:rPr>
          <w:rFonts w:eastAsiaTheme="minorEastAsia"/>
        </w:rPr>
      </w:pPr>
    </w:p>
    <w:p w:rsidR="00563387" w:rsidRDefault="00563387" w:rsidP="00563387">
      <w:pPr>
        <w:rPr>
          <w:rFonts w:eastAsiaTheme="minorEastAsia"/>
        </w:rPr>
      </w:pPr>
    </w:p>
    <w:p w:rsidR="00563387" w:rsidRDefault="00563387" w:rsidP="00563387">
      <w:pPr>
        <w:rPr>
          <w:rFonts w:eastAsiaTheme="minorEastAsia"/>
        </w:rPr>
      </w:pPr>
    </w:p>
    <w:p w:rsidR="00563387" w:rsidRPr="00563387" w:rsidRDefault="00563387" w:rsidP="00563387"/>
    <w:sectPr w:rsidR="00563387" w:rsidRPr="00563387" w:rsidSect="004C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E2A"/>
    <w:multiLevelType w:val="hybridMultilevel"/>
    <w:tmpl w:val="9E84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1BB"/>
    <w:multiLevelType w:val="hybridMultilevel"/>
    <w:tmpl w:val="9E84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83A"/>
    <w:multiLevelType w:val="hybridMultilevel"/>
    <w:tmpl w:val="0744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59C1"/>
    <w:multiLevelType w:val="hybridMultilevel"/>
    <w:tmpl w:val="9E84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8"/>
    <w:rsid w:val="0003374F"/>
    <w:rsid w:val="00044502"/>
    <w:rsid w:val="001F064B"/>
    <w:rsid w:val="00241150"/>
    <w:rsid w:val="00267B52"/>
    <w:rsid w:val="0034491F"/>
    <w:rsid w:val="00361BCD"/>
    <w:rsid w:val="003E36A6"/>
    <w:rsid w:val="004344C6"/>
    <w:rsid w:val="004C7C48"/>
    <w:rsid w:val="00563387"/>
    <w:rsid w:val="005B3EDF"/>
    <w:rsid w:val="005D392A"/>
    <w:rsid w:val="006F3FD9"/>
    <w:rsid w:val="00705C02"/>
    <w:rsid w:val="00961737"/>
    <w:rsid w:val="009A1E5F"/>
    <w:rsid w:val="009D2DB7"/>
    <w:rsid w:val="009E4EB6"/>
    <w:rsid w:val="00A55C9F"/>
    <w:rsid w:val="00A67022"/>
    <w:rsid w:val="00A802B5"/>
    <w:rsid w:val="00B5404D"/>
    <w:rsid w:val="00BA48D6"/>
    <w:rsid w:val="00C4175E"/>
    <w:rsid w:val="00C9736A"/>
    <w:rsid w:val="00D10228"/>
    <w:rsid w:val="00E0498C"/>
    <w:rsid w:val="00F80046"/>
    <w:rsid w:val="00FB40A3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537C"/>
  <w15:docId w15:val="{8EC35D04-B3C4-4121-95EF-00845A2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F06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FAC7-6282-42C0-AAA4-5CE83FB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Rebecca Hagen</cp:lastModifiedBy>
  <cp:revision>3</cp:revision>
  <cp:lastPrinted>2016-10-05T17:57:00Z</cp:lastPrinted>
  <dcterms:created xsi:type="dcterms:W3CDTF">2016-10-05T18:23:00Z</dcterms:created>
  <dcterms:modified xsi:type="dcterms:W3CDTF">2016-10-05T18:40:00Z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