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5F" w:rsidRDefault="00C4655F" w:rsidP="00C4655F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_________________________________Per</w:t>
      </w:r>
      <w:proofErr w:type="spellEnd"/>
      <w:r>
        <w:t>:___</w:t>
      </w:r>
    </w:p>
    <w:p w:rsidR="00C4655F" w:rsidRDefault="00C4655F" w:rsidP="00C4655F">
      <w:pPr>
        <w:spacing w:after="0" w:line="240" w:lineRule="auto"/>
      </w:pPr>
      <w:r>
        <w:t>7.2 Average Rate of Change</w:t>
      </w:r>
    </w:p>
    <w:p w:rsidR="00C4655F" w:rsidRDefault="00C4655F" w:rsidP="00C4655F">
      <w:pPr>
        <w:spacing w:after="0" w:line="240" w:lineRule="auto"/>
      </w:pPr>
    </w:p>
    <w:p w:rsidR="00C4655F" w:rsidRPr="00AE5D4E" w:rsidRDefault="00C4655F" w:rsidP="00C4655F">
      <w:pPr>
        <w:spacing w:after="0" w:line="240" w:lineRule="auto"/>
        <w:rPr>
          <w:b/>
        </w:rPr>
      </w:pPr>
      <w:r w:rsidRPr="00AE5D4E">
        <w:rPr>
          <w:b/>
        </w:rPr>
        <w:t>Find the average rate of change for each function on the specified interval.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822"/>
      </w:tblGrid>
      <w:tr w:rsidR="00454C80" w:rsidTr="00176CDF">
        <w:tc>
          <w:tcPr>
            <w:tcW w:w="5070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E42A0D" w:rsidRPr="00E42A0D">
              <w:rPr>
                <w:position w:val="-10"/>
              </w:rPr>
              <w:object w:dxaOrig="17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87.75pt;height:18pt" o:ole="">
                  <v:imagedata r:id="rId5" o:title=""/>
                </v:shape>
                <o:OLEObject Type="Embed" ProgID="Equation.DSMT4" ShapeID="_x0000_i1193" DrawAspect="Content" ObjectID="_1546942699" r:id="rId6"/>
              </w:object>
            </w:r>
            <w:r w:rsidR="00E42A0D">
              <w:t xml:space="preserve">  on </w:t>
            </w:r>
            <w:r w:rsidR="00E42A0D" w:rsidRPr="00E42A0D">
              <w:rPr>
                <w:position w:val="-14"/>
              </w:rPr>
              <w:object w:dxaOrig="660" w:dyaOrig="400">
                <v:shape id="_x0000_i1194" type="#_x0000_t75" style="width:33pt;height:20.25pt" o:ole="">
                  <v:imagedata r:id="rId7" o:title=""/>
                </v:shape>
                <o:OLEObject Type="Embed" ProgID="Equation.DSMT4" ShapeID="_x0000_i1194" DrawAspect="Content" ObjectID="_1546942700" r:id="rId8"/>
              </w:object>
            </w:r>
            <w:r w:rsidR="00E42A0D">
              <w:t xml:space="preserve"> </w:t>
            </w:r>
          </w:p>
          <w:p w:rsidR="00C4655F" w:rsidRDefault="00C4655F" w:rsidP="00C4655F"/>
          <w:p w:rsidR="00454C80" w:rsidRDefault="00454C80" w:rsidP="00C4655F"/>
          <w:p w:rsidR="00454C80" w:rsidRDefault="00454C80" w:rsidP="00C4655F"/>
        </w:tc>
        <w:tc>
          <w:tcPr>
            <w:tcW w:w="5946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E42A0D" w:rsidRPr="00E42A0D">
              <w:rPr>
                <w:position w:val="-10"/>
              </w:rPr>
              <w:object w:dxaOrig="2000" w:dyaOrig="360">
                <v:shape id="_x0000_i1195" type="#_x0000_t75" style="width:99.75pt;height:18pt" o:ole="">
                  <v:imagedata r:id="rId9" o:title=""/>
                </v:shape>
                <o:OLEObject Type="Embed" ProgID="Equation.DSMT4" ShapeID="_x0000_i1195" DrawAspect="Content" ObjectID="_1546942701" r:id="rId10"/>
              </w:object>
            </w:r>
            <w:r w:rsidR="00E42A0D">
              <w:t xml:space="preserve">   on </w:t>
            </w:r>
            <w:r w:rsidR="00E42A0D" w:rsidRPr="00E42A0D">
              <w:rPr>
                <w:position w:val="-14"/>
              </w:rPr>
              <w:object w:dxaOrig="680" w:dyaOrig="400">
                <v:shape id="_x0000_i1196" type="#_x0000_t75" style="width:33.75pt;height:20.25pt" o:ole="">
                  <v:imagedata r:id="rId11" o:title=""/>
                </v:shape>
                <o:OLEObject Type="Embed" ProgID="Equation.DSMT4" ShapeID="_x0000_i1196" DrawAspect="Content" ObjectID="_1546942702" r:id="rId12"/>
              </w:object>
            </w:r>
            <w:r w:rsidR="00E42A0D">
              <w:t xml:space="preserve"> </w:t>
            </w:r>
          </w:p>
          <w:p w:rsidR="00C4655F" w:rsidRDefault="00C4655F" w:rsidP="00C4655F"/>
          <w:p w:rsidR="00454C80" w:rsidRDefault="00454C80" w:rsidP="00C4655F"/>
          <w:p w:rsidR="00454C80" w:rsidRDefault="00454C80" w:rsidP="00C4655F"/>
        </w:tc>
      </w:tr>
      <w:tr w:rsidR="00176CDF" w:rsidTr="00176CDF">
        <w:tc>
          <w:tcPr>
            <w:tcW w:w="5070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C2C3D" w:rsidRPr="00BC2C3D">
              <w:rPr>
                <w:position w:val="-10"/>
              </w:rPr>
              <w:object w:dxaOrig="1480" w:dyaOrig="360">
                <v:shape id="_x0000_i1199" type="#_x0000_t75" style="width:74.25pt;height:18pt" o:ole="">
                  <v:imagedata r:id="rId13" o:title=""/>
                </v:shape>
                <o:OLEObject Type="Embed" ProgID="Equation.DSMT4" ShapeID="_x0000_i1199" DrawAspect="Content" ObjectID="_1546942703" r:id="rId14"/>
              </w:object>
            </w:r>
            <w:r w:rsidR="00BC2C3D">
              <w:t>on</w:t>
            </w:r>
            <w:r w:rsidR="00BC2C3D" w:rsidRPr="00BC2C3D">
              <w:rPr>
                <w:position w:val="-14"/>
              </w:rPr>
              <w:object w:dxaOrig="540" w:dyaOrig="400">
                <v:shape id="_x0000_i1200" type="#_x0000_t75" style="width:27pt;height:20.25pt" o:ole="">
                  <v:imagedata r:id="rId15" o:title=""/>
                </v:shape>
                <o:OLEObject Type="Embed" ProgID="Equation.DSMT4" ShapeID="_x0000_i1200" DrawAspect="Content" ObjectID="_1546942704" r:id="rId16"/>
              </w:object>
            </w:r>
            <w:r w:rsidR="00BC2C3D">
              <w:t xml:space="preserve"> </w:t>
            </w:r>
          </w:p>
          <w:p w:rsidR="00454C80" w:rsidRDefault="00454C80" w:rsidP="00454C80"/>
          <w:p w:rsidR="00454C80" w:rsidRDefault="00454C80" w:rsidP="00454C80"/>
          <w:p w:rsidR="00454C80" w:rsidRDefault="00454C80" w:rsidP="00454C80"/>
        </w:tc>
        <w:tc>
          <w:tcPr>
            <w:tcW w:w="5946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C2C3D" w:rsidRPr="00E42A0D">
              <w:rPr>
                <w:position w:val="-24"/>
              </w:rPr>
              <w:object w:dxaOrig="2040" w:dyaOrig="620">
                <v:shape id="_x0000_i1198" type="#_x0000_t75" style="width:102pt;height:30.75pt" o:ole="">
                  <v:imagedata r:id="rId17" o:title=""/>
                </v:shape>
                <o:OLEObject Type="Embed" ProgID="Equation.DSMT4" ShapeID="_x0000_i1198" DrawAspect="Content" ObjectID="_1546942705" r:id="rId18"/>
              </w:object>
            </w:r>
            <w:r w:rsidR="00E42A0D">
              <w:t xml:space="preserve"> </w:t>
            </w:r>
            <w:r w:rsidR="00BC2C3D">
              <w:t xml:space="preserve">on </w:t>
            </w:r>
            <w:r w:rsidR="00BC2C3D" w:rsidRPr="00BC2C3D">
              <w:rPr>
                <w:position w:val="-14"/>
              </w:rPr>
              <w:object w:dxaOrig="820" w:dyaOrig="400">
                <v:shape id="_x0000_i1197" type="#_x0000_t75" style="width:41.25pt;height:20.25pt" o:ole="">
                  <v:imagedata r:id="rId19" o:title=""/>
                </v:shape>
                <o:OLEObject Type="Embed" ProgID="Equation.DSMT4" ShapeID="_x0000_i1197" DrawAspect="Content" ObjectID="_1546942706" r:id="rId20"/>
              </w:object>
            </w:r>
            <w:r w:rsidR="00BC2C3D">
              <w:t xml:space="preserve"> </w:t>
            </w:r>
          </w:p>
          <w:p w:rsidR="00C4655F" w:rsidRDefault="00C4655F" w:rsidP="00C4655F"/>
          <w:p w:rsidR="00C4655F" w:rsidRDefault="00C4655F" w:rsidP="00C4655F"/>
        </w:tc>
      </w:tr>
      <w:tr w:rsidR="00176CDF" w:rsidTr="00176CDF">
        <w:tc>
          <w:tcPr>
            <w:tcW w:w="5070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C2C3D" w:rsidRPr="00BC2C3D">
              <w:rPr>
                <w:position w:val="-24"/>
              </w:rPr>
              <w:object w:dxaOrig="2020" w:dyaOrig="660">
                <v:shape id="_x0000_i1203" type="#_x0000_t75" style="width:101.25pt;height:33pt" o:ole="">
                  <v:imagedata r:id="rId21" o:title=""/>
                </v:shape>
                <o:OLEObject Type="Embed" ProgID="Equation.DSMT4" ShapeID="_x0000_i1203" DrawAspect="Content" ObjectID="_1546942707" r:id="rId22"/>
              </w:object>
            </w:r>
            <w:r w:rsidR="00BC2C3D">
              <w:t xml:space="preserve"> on </w:t>
            </w:r>
            <w:r w:rsidR="00BC2C3D" w:rsidRPr="00BC2C3D">
              <w:rPr>
                <w:position w:val="-14"/>
              </w:rPr>
              <w:object w:dxaOrig="680" w:dyaOrig="400">
                <v:shape id="_x0000_i1204" type="#_x0000_t75" style="width:33.75pt;height:20.25pt" o:ole="">
                  <v:imagedata r:id="rId23" o:title=""/>
                </v:shape>
                <o:OLEObject Type="Embed" ProgID="Equation.DSMT4" ShapeID="_x0000_i1204" DrawAspect="Content" ObjectID="_1546942708" r:id="rId24"/>
              </w:object>
            </w:r>
            <w:r w:rsidR="00BC2C3D">
              <w:t xml:space="preserve"> </w:t>
            </w:r>
          </w:p>
          <w:p w:rsidR="00C4655F" w:rsidRDefault="00C4655F" w:rsidP="00C4655F"/>
          <w:p w:rsidR="00454C80" w:rsidRDefault="00454C80" w:rsidP="00C4655F"/>
          <w:p w:rsidR="00454C80" w:rsidRDefault="00454C80" w:rsidP="00C4655F"/>
          <w:p w:rsidR="00454C80" w:rsidRDefault="00454C80" w:rsidP="00C4655F"/>
        </w:tc>
        <w:tc>
          <w:tcPr>
            <w:tcW w:w="5946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C2C3D" w:rsidRPr="00BC2C3D">
              <w:rPr>
                <w:position w:val="-24"/>
              </w:rPr>
              <w:object w:dxaOrig="1820" w:dyaOrig="660">
                <v:shape id="_x0000_i1201" type="#_x0000_t75" style="width:90.75pt;height:33pt" o:ole="">
                  <v:imagedata r:id="rId25" o:title=""/>
                </v:shape>
                <o:OLEObject Type="Embed" ProgID="Equation.DSMT4" ShapeID="_x0000_i1201" DrawAspect="Content" ObjectID="_1546942709" r:id="rId26"/>
              </w:object>
            </w:r>
            <w:r w:rsidR="00BC2C3D">
              <w:t xml:space="preserve"> on </w:t>
            </w:r>
            <w:r w:rsidR="00BC2C3D" w:rsidRPr="00BC2C3D">
              <w:rPr>
                <w:position w:val="-14"/>
              </w:rPr>
              <w:object w:dxaOrig="800" w:dyaOrig="400">
                <v:shape id="_x0000_i1202" type="#_x0000_t75" style="width:39.75pt;height:20.25pt" o:ole="">
                  <v:imagedata r:id="rId27" o:title=""/>
                </v:shape>
                <o:OLEObject Type="Embed" ProgID="Equation.DSMT4" ShapeID="_x0000_i1202" DrawAspect="Content" ObjectID="_1546942710" r:id="rId28"/>
              </w:object>
            </w:r>
            <w:r w:rsidR="00BC2C3D">
              <w:t xml:space="preserve"> </w:t>
            </w:r>
          </w:p>
          <w:p w:rsidR="00C4655F" w:rsidRDefault="00C4655F" w:rsidP="00C4655F"/>
        </w:tc>
      </w:tr>
      <w:tr w:rsidR="00176CDF" w:rsidTr="00176CDF">
        <w:tc>
          <w:tcPr>
            <w:tcW w:w="5070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C2C3D" w:rsidRPr="00BC2C3D">
              <w:rPr>
                <w:position w:val="-10"/>
              </w:rPr>
              <w:object w:dxaOrig="1719" w:dyaOrig="380">
                <v:shape id="_x0000_i1207" type="#_x0000_t75" style="width:86.25pt;height:18.75pt" o:ole="">
                  <v:imagedata r:id="rId29" o:title=""/>
                </v:shape>
                <o:OLEObject Type="Embed" ProgID="Equation.DSMT4" ShapeID="_x0000_i1207" DrawAspect="Content" ObjectID="_1546942711" r:id="rId30"/>
              </w:object>
            </w:r>
            <w:r w:rsidR="00BC2C3D">
              <w:t xml:space="preserve"> on </w:t>
            </w:r>
            <w:r w:rsidR="00BC2C3D" w:rsidRPr="00BC2C3D">
              <w:rPr>
                <w:position w:val="-14"/>
              </w:rPr>
              <w:object w:dxaOrig="639" w:dyaOrig="400">
                <v:shape id="_x0000_i1208" type="#_x0000_t75" style="width:32.25pt;height:20.25pt" o:ole="">
                  <v:imagedata r:id="rId31" o:title=""/>
                </v:shape>
                <o:OLEObject Type="Embed" ProgID="Equation.DSMT4" ShapeID="_x0000_i1208" DrawAspect="Content" ObjectID="_1546942712" r:id="rId32"/>
              </w:object>
            </w:r>
            <w:r w:rsidR="00BC2C3D">
              <w:t xml:space="preserve"> </w:t>
            </w:r>
          </w:p>
          <w:p w:rsidR="00C4655F" w:rsidRDefault="00C4655F" w:rsidP="00C4655F"/>
          <w:p w:rsidR="00454C80" w:rsidRDefault="00454C80" w:rsidP="00C4655F"/>
          <w:p w:rsidR="00454C80" w:rsidRDefault="00454C80" w:rsidP="00C4655F"/>
          <w:p w:rsidR="00454C80" w:rsidRDefault="00454C80" w:rsidP="00C4655F"/>
        </w:tc>
        <w:tc>
          <w:tcPr>
            <w:tcW w:w="5946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C2C3D" w:rsidRPr="00BC2C3D">
              <w:rPr>
                <w:position w:val="-10"/>
              </w:rPr>
              <w:object w:dxaOrig="1740" w:dyaOrig="380">
                <v:shape id="_x0000_i1205" type="#_x0000_t75" style="width:87pt;height:18.75pt" o:ole="">
                  <v:imagedata r:id="rId33" o:title=""/>
                </v:shape>
                <o:OLEObject Type="Embed" ProgID="Equation.DSMT4" ShapeID="_x0000_i1205" DrawAspect="Content" ObjectID="_1546942713" r:id="rId34"/>
              </w:object>
            </w:r>
            <w:r w:rsidR="00BC2C3D">
              <w:t xml:space="preserve"> on </w:t>
            </w:r>
            <w:r w:rsidR="00BC2C3D" w:rsidRPr="00BC2C3D">
              <w:rPr>
                <w:position w:val="-14"/>
              </w:rPr>
              <w:object w:dxaOrig="620" w:dyaOrig="400">
                <v:shape id="_x0000_i1206" type="#_x0000_t75" style="width:30.75pt;height:20.25pt" o:ole="">
                  <v:imagedata r:id="rId35" o:title=""/>
                </v:shape>
                <o:OLEObject Type="Embed" ProgID="Equation.DSMT4" ShapeID="_x0000_i1206" DrawAspect="Content" ObjectID="_1546942714" r:id="rId36"/>
              </w:object>
            </w:r>
            <w:r w:rsidR="00BC2C3D">
              <w:t xml:space="preserve"> </w:t>
            </w:r>
          </w:p>
          <w:p w:rsidR="00C4655F" w:rsidRDefault="00C4655F" w:rsidP="00C4655F"/>
        </w:tc>
      </w:tr>
      <w:tr w:rsidR="00176CDF" w:rsidTr="00176CDF">
        <w:tc>
          <w:tcPr>
            <w:tcW w:w="5070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454C80" w:rsidRPr="00BC2C3D">
              <w:rPr>
                <w:position w:val="-10"/>
              </w:rPr>
              <w:object w:dxaOrig="1939" w:dyaOrig="380">
                <v:shape id="_x0000_i1211" type="#_x0000_t75" style="width:96.75pt;height:18.75pt" o:ole="">
                  <v:imagedata r:id="rId37" o:title=""/>
                </v:shape>
                <o:OLEObject Type="Embed" ProgID="Equation.DSMT4" ShapeID="_x0000_i1211" DrawAspect="Content" ObjectID="_1546942715" r:id="rId38"/>
              </w:object>
            </w:r>
            <w:r w:rsidR="00BC2C3D">
              <w:t xml:space="preserve"> </w:t>
            </w:r>
            <w:r w:rsidR="00454C80">
              <w:t xml:space="preserve">on </w:t>
            </w:r>
            <w:r w:rsidR="00454C80" w:rsidRPr="00454C80">
              <w:rPr>
                <w:position w:val="-14"/>
              </w:rPr>
              <w:object w:dxaOrig="499" w:dyaOrig="400">
                <v:shape id="_x0000_i1212" type="#_x0000_t75" style="width:24.75pt;height:20.25pt" o:ole="">
                  <v:imagedata r:id="rId39" o:title=""/>
                </v:shape>
                <o:OLEObject Type="Embed" ProgID="Equation.DSMT4" ShapeID="_x0000_i1212" DrawAspect="Content" ObjectID="_1546942716" r:id="rId40"/>
              </w:object>
            </w:r>
            <w:r w:rsidR="00454C80">
              <w:t xml:space="preserve"> </w:t>
            </w:r>
          </w:p>
          <w:p w:rsidR="00C4655F" w:rsidRDefault="00C4655F" w:rsidP="00C4655F"/>
          <w:p w:rsidR="00454C80" w:rsidRDefault="00454C80" w:rsidP="00C4655F"/>
          <w:p w:rsidR="00454C80" w:rsidRDefault="00454C80" w:rsidP="00C4655F"/>
          <w:p w:rsidR="00454C80" w:rsidRDefault="00454C80" w:rsidP="00C4655F"/>
          <w:p w:rsidR="00C4655F" w:rsidRDefault="00C4655F" w:rsidP="00C4655F"/>
        </w:tc>
        <w:tc>
          <w:tcPr>
            <w:tcW w:w="5946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C2C3D" w:rsidRPr="00BC2C3D">
              <w:rPr>
                <w:position w:val="-10"/>
              </w:rPr>
              <w:object w:dxaOrig="1400" w:dyaOrig="380">
                <v:shape id="_x0000_i1209" type="#_x0000_t75" style="width:69.75pt;height:18.75pt" o:ole="">
                  <v:imagedata r:id="rId41" o:title=""/>
                </v:shape>
                <o:OLEObject Type="Embed" ProgID="Equation.DSMT4" ShapeID="_x0000_i1209" DrawAspect="Content" ObjectID="_1546942717" r:id="rId42"/>
              </w:object>
            </w:r>
            <w:r w:rsidR="00BC2C3D">
              <w:t xml:space="preserve"> on </w:t>
            </w:r>
            <w:r w:rsidR="00BC2C3D" w:rsidRPr="00BC2C3D">
              <w:rPr>
                <w:position w:val="-14"/>
              </w:rPr>
              <w:object w:dxaOrig="620" w:dyaOrig="400">
                <v:shape id="_x0000_i1210" type="#_x0000_t75" style="width:30.75pt;height:20.25pt" o:ole="">
                  <v:imagedata r:id="rId43" o:title=""/>
                </v:shape>
                <o:OLEObject Type="Embed" ProgID="Equation.DSMT4" ShapeID="_x0000_i1210" DrawAspect="Content" ObjectID="_1546942718" r:id="rId44"/>
              </w:object>
            </w:r>
            <w:r w:rsidR="00BC2C3D">
              <w:t xml:space="preserve"> </w:t>
            </w:r>
          </w:p>
          <w:p w:rsidR="00C4655F" w:rsidRDefault="00C4655F" w:rsidP="00C4655F"/>
        </w:tc>
      </w:tr>
      <w:tr w:rsidR="00454C80" w:rsidTr="00176CDF">
        <w:tc>
          <w:tcPr>
            <w:tcW w:w="11016" w:type="dxa"/>
            <w:gridSpan w:val="2"/>
          </w:tcPr>
          <w:p w:rsidR="00454C80" w:rsidRDefault="00454C80" w:rsidP="00454C80">
            <w:pPr>
              <w:rPr>
                <w:b/>
              </w:rPr>
            </w:pPr>
            <w:r w:rsidRPr="00AE5D4E">
              <w:rPr>
                <w:b/>
              </w:rPr>
              <w:t>Find the average rate of change and interpret its meaning.</w:t>
            </w:r>
          </w:p>
          <w:p w:rsidR="00A00FE7" w:rsidRPr="00AE5D4E" w:rsidRDefault="00A00FE7" w:rsidP="00454C80">
            <w:pPr>
              <w:rPr>
                <w:b/>
              </w:rPr>
            </w:pPr>
          </w:p>
        </w:tc>
      </w:tr>
      <w:tr w:rsidR="00176CDF" w:rsidTr="00176CDF">
        <w:tc>
          <w:tcPr>
            <w:tcW w:w="5070" w:type="dxa"/>
          </w:tcPr>
          <w:p w:rsidR="00C4655F" w:rsidRDefault="00C4655F" w:rsidP="00C465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454C80">
              <w:t>The average temperature per month is shown in the table below.  Find the average rate of change from March to October.</w:t>
            </w:r>
          </w:p>
          <w:p w:rsidR="00454C80" w:rsidRDefault="00454C80" w:rsidP="00454C80"/>
          <w:p w:rsidR="00454C80" w:rsidRDefault="00454C80" w:rsidP="00454C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2C218F" wp14:editId="232DA5DE">
                  <wp:extent cx="1844531" cy="2450592"/>
                  <wp:effectExtent l="0" t="0" r="381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635" cy="246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A0D" w:rsidRDefault="00E42A0D" w:rsidP="00C4655F"/>
        </w:tc>
        <w:tc>
          <w:tcPr>
            <w:tcW w:w="5946" w:type="dxa"/>
          </w:tcPr>
          <w:p w:rsidR="00454C80" w:rsidRDefault="00C4655F" w:rsidP="00454C8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454C80">
              <w:t xml:space="preserve">The table below shows the amount of carbon dioxide in the Earth’s atmosphere for selected years.  (Source: </w:t>
            </w:r>
            <w:proofErr w:type="gramStart"/>
            <w:r w:rsidR="00454C80">
              <w:t>the</w:t>
            </w:r>
            <w:proofErr w:type="gramEnd"/>
            <w:r w:rsidR="00454C80">
              <w:t xml:space="preserve"> Weather Channel.)  Find the average rate of change from 1968 to 2003.</w:t>
            </w:r>
          </w:p>
          <w:p w:rsidR="00D93943" w:rsidRDefault="00D93943" w:rsidP="00D93943"/>
          <w:p w:rsidR="00D93943" w:rsidRDefault="00D93943" w:rsidP="00D939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E59C5B" wp14:editId="3C05CD17">
                  <wp:extent cx="1974599" cy="1506931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191" cy="152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55F" w:rsidRDefault="00C4655F" w:rsidP="00454C80">
            <w:pPr>
              <w:ind w:left="360"/>
            </w:pPr>
          </w:p>
        </w:tc>
      </w:tr>
      <w:tr w:rsidR="00176CDF" w:rsidTr="00176CDF">
        <w:tc>
          <w:tcPr>
            <w:tcW w:w="5070" w:type="dxa"/>
          </w:tcPr>
          <w:p w:rsidR="00E42A0D" w:rsidRDefault="00E42A0D" w:rsidP="00E42A0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w:r w:rsidR="00D93943">
              <w:t>A cup of hot liquid is left out to cool.  The graph below displays its temperature over time.  Find the average rate of change from 4 to 12 minutes.</w:t>
            </w:r>
          </w:p>
          <w:p w:rsidR="00D93943" w:rsidRDefault="00D93943" w:rsidP="00D93943"/>
          <w:p w:rsidR="00D93943" w:rsidRDefault="00D93943" w:rsidP="00D939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1BC6C0" wp14:editId="397D5DB5">
                  <wp:extent cx="1748333" cy="1724707"/>
                  <wp:effectExtent l="0" t="0" r="4445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476" cy="174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A0D" w:rsidRDefault="00E42A0D" w:rsidP="00E42A0D"/>
        </w:tc>
        <w:tc>
          <w:tcPr>
            <w:tcW w:w="5946" w:type="dxa"/>
          </w:tcPr>
          <w:p w:rsidR="00E42A0D" w:rsidRDefault="00E42A0D" w:rsidP="00E42A0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D93943">
              <w:t>The graph below displays the number of infections per month for every 1,000 computers since 1990.  Find the average rate of change from 1991 to 1998.</w:t>
            </w:r>
          </w:p>
          <w:p w:rsidR="00D93943" w:rsidRDefault="00D93943" w:rsidP="00D93943"/>
          <w:p w:rsidR="00D93943" w:rsidRDefault="00D93943" w:rsidP="00D93943"/>
          <w:p w:rsidR="00D93943" w:rsidRDefault="00D93943" w:rsidP="00D9394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8C358B8" wp14:editId="34B40EED">
                  <wp:extent cx="1562491" cy="1558138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491" cy="155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42A0D" w:rsidRDefault="00E42A0D" w:rsidP="00E42A0D"/>
          <w:p w:rsidR="00E42A0D" w:rsidRDefault="00E42A0D" w:rsidP="00E42A0D"/>
        </w:tc>
      </w:tr>
      <w:tr w:rsidR="00E42A0D" w:rsidTr="00176CDF">
        <w:tc>
          <w:tcPr>
            <w:tcW w:w="5070" w:type="dxa"/>
          </w:tcPr>
          <w:p w:rsidR="00E42A0D" w:rsidRDefault="00E42A0D" w:rsidP="00E42A0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AE5D4E">
              <w:t>The graph below represents the height in inches of boys age x months.  Find the average rate of change from 6 months to 16 months.</w:t>
            </w:r>
          </w:p>
          <w:p w:rsidR="00AE5D4E" w:rsidRDefault="00AE5D4E" w:rsidP="00AE5D4E"/>
          <w:p w:rsidR="00AE5D4E" w:rsidRDefault="00AE5D4E" w:rsidP="00AE5D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D96076" wp14:editId="503AE19E">
                  <wp:extent cx="1784909" cy="1732239"/>
                  <wp:effectExtent l="0" t="0" r="635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55" cy="175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A0D" w:rsidRDefault="00E42A0D" w:rsidP="00E42A0D"/>
          <w:p w:rsidR="00E42A0D" w:rsidRDefault="00E42A0D" w:rsidP="00E42A0D"/>
        </w:tc>
        <w:tc>
          <w:tcPr>
            <w:tcW w:w="5946" w:type="dxa"/>
          </w:tcPr>
          <w:p w:rsidR="00E42A0D" w:rsidRDefault="00E42A0D" w:rsidP="00E42A0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AE5D4E">
              <w:t>The graph below shows the percentage of on time flights per year since 1998.  Find the average rate of change from 1999 to 2003.</w:t>
            </w:r>
          </w:p>
          <w:p w:rsidR="00AE5D4E" w:rsidRDefault="00AE5D4E" w:rsidP="00AE5D4E"/>
          <w:p w:rsidR="00AE5D4E" w:rsidRDefault="00AE5D4E" w:rsidP="00AE5D4E"/>
          <w:p w:rsidR="00AE5D4E" w:rsidRDefault="00AE5D4E" w:rsidP="00AE5D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B9F65F" wp14:editId="54CBC25D">
                  <wp:extent cx="1623974" cy="16284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090" cy="164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A0D" w:rsidRDefault="00E42A0D" w:rsidP="00E42A0D"/>
          <w:p w:rsidR="00E42A0D" w:rsidRDefault="00E42A0D" w:rsidP="00E42A0D"/>
        </w:tc>
      </w:tr>
      <w:tr w:rsidR="00AE5D4E" w:rsidTr="00176CDF">
        <w:tc>
          <w:tcPr>
            <w:tcW w:w="11016" w:type="dxa"/>
            <w:gridSpan w:val="2"/>
          </w:tcPr>
          <w:p w:rsidR="00AE5D4E" w:rsidRDefault="00AE5D4E" w:rsidP="00E42A0D">
            <w:pPr>
              <w:pStyle w:val="ListParagraph"/>
              <w:numPr>
                <w:ilvl w:val="0"/>
                <w:numId w:val="1"/>
              </w:numPr>
            </w:pPr>
            <w:r>
              <w:t xml:space="preserve">  A square of side x inches is cut out of each corner of a 22 in. by 9 in. piece of cardboard, and the sides are folded up to form an open-topped box.</w:t>
            </w:r>
          </w:p>
          <w:p w:rsidR="00AE5D4E" w:rsidRDefault="00AE5D4E" w:rsidP="00AE5D4E">
            <w:pPr>
              <w:pStyle w:val="ListParagraph"/>
              <w:numPr>
                <w:ilvl w:val="0"/>
                <w:numId w:val="3"/>
              </w:numPr>
            </w:pPr>
            <w:r>
              <w:t>Draw a model to demonstrate this problem.</w:t>
            </w:r>
          </w:p>
          <w:p w:rsidR="00176CDF" w:rsidRDefault="00176CDF" w:rsidP="00176CDF"/>
          <w:p w:rsidR="00176CDF" w:rsidRDefault="00176CDF" w:rsidP="00176CDF"/>
          <w:p w:rsidR="00176CDF" w:rsidRDefault="00176CDF" w:rsidP="00176CDF"/>
          <w:p w:rsidR="00176CDF" w:rsidRDefault="00176CDF" w:rsidP="00176CDF"/>
          <w:p w:rsidR="00AE5D4E" w:rsidRDefault="00AE5D4E" w:rsidP="00AE5D4E">
            <w:pPr>
              <w:pStyle w:val="ListParagraph"/>
              <w:numPr>
                <w:ilvl w:val="0"/>
                <w:numId w:val="3"/>
              </w:numPr>
            </w:pPr>
            <w:r>
              <w:t>Write a function for the volume of the box.</w:t>
            </w:r>
          </w:p>
          <w:p w:rsidR="00176CDF" w:rsidRDefault="00176CDF" w:rsidP="00176CDF"/>
          <w:p w:rsidR="00176CDF" w:rsidRDefault="00176CDF" w:rsidP="00176CDF"/>
          <w:p w:rsidR="00AE5D4E" w:rsidRDefault="00AE5D4E" w:rsidP="00AE5D4E">
            <w:pPr>
              <w:pStyle w:val="ListParagraph"/>
              <w:numPr>
                <w:ilvl w:val="0"/>
                <w:numId w:val="3"/>
              </w:numPr>
            </w:pPr>
            <w:r>
              <w:t>State the domain.</w:t>
            </w:r>
          </w:p>
          <w:p w:rsidR="00176CDF" w:rsidRDefault="00176CDF" w:rsidP="00176CDF"/>
          <w:p w:rsidR="00176CDF" w:rsidRDefault="00176CDF" w:rsidP="00176CDF"/>
          <w:p w:rsidR="00176CDF" w:rsidRDefault="00AE5D4E" w:rsidP="00372513">
            <w:pPr>
              <w:pStyle w:val="ListParagraph"/>
              <w:numPr>
                <w:ilvl w:val="0"/>
                <w:numId w:val="3"/>
              </w:numPr>
            </w:pPr>
            <w:r>
              <w:t>Find the dimensions of the cut out squares that will produce the box of maximum volume, then state the dimensions of the box.</w:t>
            </w:r>
          </w:p>
          <w:p w:rsidR="00176CDF" w:rsidRDefault="00176CDF" w:rsidP="00176CDF"/>
          <w:p w:rsidR="00176CDF" w:rsidRDefault="00176CDF" w:rsidP="00176CDF">
            <w:pPr>
              <w:pStyle w:val="ListParagraph"/>
            </w:pPr>
            <w:r>
              <w:t>Length:                                   Width:                                   Height:                                   Volume:</w:t>
            </w:r>
          </w:p>
          <w:p w:rsidR="00176CDF" w:rsidRDefault="00176CDF" w:rsidP="00176CDF">
            <w:pPr>
              <w:pStyle w:val="ListParagraph"/>
            </w:pPr>
          </w:p>
          <w:p w:rsidR="00176CDF" w:rsidRDefault="00176CDF" w:rsidP="00176CDF">
            <w:pPr>
              <w:pStyle w:val="ListParagraph"/>
            </w:pPr>
            <w:r>
              <w:t>Dimensions of the box:</w:t>
            </w:r>
          </w:p>
        </w:tc>
      </w:tr>
    </w:tbl>
    <w:p w:rsidR="00E42A0D" w:rsidRDefault="00E42A0D" w:rsidP="00C4655F">
      <w:pPr>
        <w:spacing w:after="0" w:line="240" w:lineRule="auto"/>
      </w:pPr>
    </w:p>
    <w:sectPr w:rsidR="00E42A0D" w:rsidSect="00C46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1074"/>
    <w:multiLevelType w:val="hybridMultilevel"/>
    <w:tmpl w:val="497C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53780"/>
    <w:multiLevelType w:val="hybridMultilevel"/>
    <w:tmpl w:val="DFC40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32F8"/>
    <w:multiLevelType w:val="hybridMultilevel"/>
    <w:tmpl w:val="E916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5F"/>
    <w:rsid w:val="00176CDF"/>
    <w:rsid w:val="00361BCD"/>
    <w:rsid w:val="00385478"/>
    <w:rsid w:val="00454C80"/>
    <w:rsid w:val="00A00FE7"/>
    <w:rsid w:val="00AE5D4E"/>
    <w:rsid w:val="00BC2C3D"/>
    <w:rsid w:val="00C4655F"/>
    <w:rsid w:val="00D93943"/>
    <w:rsid w:val="00E0498C"/>
    <w:rsid w:val="00E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2D51"/>
  <w15:chartTrackingRefBased/>
  <w15:docId w15:val="{E4218D55-C47A-4CA0-A732-60831824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5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4.png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Hatch</dc:creator>
  <cp:keywords/>
  <dc:description/>
  <cp:lastModifiedBy>Brook Hatch</cp:lastModifiedBy>
  <cp:revision>2</cp:revision>
  <dcterms:created xsi:type="dcterms:W3CDTF">2017-01-26T19:03:00Z</dcterms:created>
  <dcterms:modified xsi:type="dcterms:W3CDTF">2017-01-26T20:31:00Z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