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F2" w:rsidRDefault="007635F2" w:rsidP="00E34767">
      <w:pPr>
        <w:spacing w:after="120" w:line="240" w:lineRule="auto"/>
        <w:jc w:val="center"/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t>9.1</w:t>
      </w:r>
      <w:r w:rsidR="00296A4C" w:rsidRPr="007635F2">
        <w:rPr>
          <w:b/>
          <w:sz w:val="24"/>
          <w:szCs w:val="24"/>
        </w:rPr>
        <w:t xml:space="preserve"> Circle Basics</w:t>
      </w:r>
    </w:p>
    <w:p w:rsidR="0053692B" w:rsidRPr="007635F2" w:rsidRDefault="007635F2" w:rsidP="007635F2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272427" wp14:editId="66A2C21C">
            <wp:simplePos x="0" y="0"/>
            <wp:positionH relativeFrom="column">
              <wp:posOffset>3695065</wp:posOffset>
            </wp:positionH>
            <wp:positionV relativeFrom="paragraph">
              <wp:posOffset>-4445</wp:posOffset>
            </wp:positionV>
            <wp:extent cx="2714625" cy="315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584" b="-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2B" w:rsidRPr="007635F2">
        <w:rPr>
          <w:b/>
          <w:sz w:val="24"/>
          <w:szCs w:val="24"/>
        </w:rPr>
        <w:t xml:space="preserve">Refer to the figure at the right. 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1.  </w:t>
      </w:r>
      <w:r w:rsidR="0053692B" w:rsidRPr="007635F2">
        <w:rPr>
          <w:sz w:val="24"/>
          <w:szCs w:val="24"/>
        </w:rPr>
        <w:t>Name the center of circle A</w:t>
      </w:r>
      <w:r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2.  </w:t>
      </w:r>
      <w:r w:rsidR="0053692B" w:rsidRPr="007635F2">
        <w:rPr>
          <w:sz w:val="24"/>
          <w:szCs w:val="24"/>
        </w:rPr>
        <w:t>Name a diameter.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3.  </w:t>
      </w:r>
      <w:r w:rsidR="0053692B" w:rsidRPr="007635F2">
        <w:rPr>
          <w:sz w:val="24"/>
          <w:szCs w:val="24"/>
        </w:rPr>
        <w:t xml:space="preserve">Name a radius of the circle.  Is there more than one </w:t>
      </w:r>
      <w:r w:rsidRPr="007635F2">
        <w:rPr>
          <w:sz w:val="24"/>
          <w:szCs w:val="24"/>
        </w:rPr>
        <w:t>radius</w:t>
      </w:r>
      <w:r w:rsidR="0053692B" w:rsidRPr="007635F2">
        <w:rPr>
          <w:sz w:val="24"/>
          <w:szCs w:val="24"/>
        </w:rPr>
        <w:t>?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4.  </w:t>
      </w:r>
      <w:r w:rsidR="0053692B" w:rsidRPr="007635F2">
        <w:rPr>
          <w:sz w:val="24"/>
          <w:szCs w:val="24"/>
        </w:rPr>
        <w:t>Name a chord</w:t>
      </w:r>
      <w:r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5.  </w:t>
      </w:r>
      <w:r w:rsidR="0053692B" w:rsidRPr="007635F2">
        <w:rPr>
          <w:sz w:val="24"/>
          <w:szCs w:val="24"/>
        </w:rPr>
        <w:t>Name a tangent</w:t>
      </w:r>
      <w:r w:rsidR="00D44BE5">
        <w:rPr>
          <w:sz w:val="24"/>
          <w:szCs w:val="24"/>
        </w:rPr>
        <w:t xml:space="preserve"> line</w:t>
      </w:r>
      <w:r w:rsidR="0053692B"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6.  </w:t>
      </w:r>
      <w:r w:rsidR="0053692B" w:rsidRPr="007635F2">
        <w:rPr>
          <w:sz w:val="24"/>
          <w:szCs w:val="24"/>
        </w:rPr>
        <w:t>Name a secant</w:t>
      </w:r>
      <w:r w:rsidR="00D44BE5">
        <w:rPr>
          <w:sz w:val="24"/>
          <w:szCs w:val="24"/>
        </w:rPr>
        <w:t xml:space="preserve"> line</w:t>
      </w:r>
      <w:r w:rsidR="0053692B" w:rsidRPr="007635F2">
        <w:rPr>
          <w:sz w:val="24"/>
          <w:szCs w:val="24"/>
        </w:rPr>
        <w:t>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7.  </w:t>
      </w:r>
      <w:r w:rsidR="0053692B" w:rsidRPr="007635F2">
        <w:rPr>
          <w:sz w:val="24"/>
          <w:szCs w:val="24"/>
        </w:rPr>
        <w:t>Name a point in the interior of the circle.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8.  </w:t>
      </w:r>
      <w:r w:rsidR="0053692B" w:rsidRPr="007635F2">
        <w:rPr>
          <w:sz w:val="24"/>
          <w:szCs w:val="24"/>
        </w:rPr>
        <w:t>Name a point in the exterior of the circle.</w:t>
      </w:r>
    </w:p>
    <w:p w:rsidR="0053692B" w:rsidRPr="007635F2" w:rsidRDefault="00BA3181" w:rsidP="0053692B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9.  </w:t>
      </w:r>
      <w:r w:rsidR="0053692B" w:rsidRPr="007635F2">
        <w:rPr>
          <w:sz w:val="24"/>
          <w:szCs w:val="24"/>
        </w:rPr>
        <w:t>Name three points that lie on the circle.</w:t>
      </w:r>
    </w:p>
    <w:p w:rsidR="00BA3181" w:rsidRPr="007635F2" w:rsidRDefault="00BA3181" w:rsidP="00BA3181">
      <w:pPr>
        <w:spacing w:after="120" w:line="240" w:lineRule="auto"/>
        <w:rPr>
          <w:sz w:val="24"/>
          <w:szCs w:val="24"/>
        </w:rPr>
      </w:pPr>
      <w:r w:rsidRPr="007635F2">
        <w:rPr>
          <w:sz w:val="24"/>
          <w:szCs w:val="24"/>
        </w:rPr>
        <w:t xml:space="preserve">10.  </w:t>
      </w:r>
      <w:r w:rsidR="0053692B" w:rsidRPr="007635F2">
        <w:rPr>
          <w:sz w:val="24"/>
          <w:szCs w:val="24"/>
        </w:rPr>
        <w:t>If A</w:t>
      </w:r>
      <w:r w:rsidRPr="007635F2">
        <w:rPr>
          <w:sz w:val="24"/>
          <w:szCs w:val="24"/>
        </w:rPr>
        <w:t>C</w:t>
      </w:r>
      <w:r w:rsidR="0053692B" w:rsidRPr="007635F2">
        <w:rPr>
          <w:sz w:val="24"/>
          <w:szCs w:val="24"/>
        </w:rPr>
        <w:t xml:space="preserve"> =3, </w:t>
      </w:r>
      <w:r w:rsidRPr="007635F2">
        <w:rPr>
          <w:sz w:val="24"/>
          <w:szCs w:val="24"/>
        </w:rPr>
        <w:t>then AB = ? and BD = ?</w:t>
      </w:r>
      <w:r w:rsidR="007635F2" w:rsidRPr="007635F2">
        <w:rPr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33C0413" wp14:editId="7075349A">
            <wp:simplePos x="0" y="0"/>
            <wp:positionH relativeFrom="column">
              <wp:posOffset>3829050</wp:posOffset>
            </wp:positionH>
            <wp:positionV relativeFrom="paragraph">
              <wp:posOffset>149225</wp:posOffset>
            </wp:positionV>
            <wp:extent cx="2781300" cy="254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422" t="-5747" r="30313" b="2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67" w:rsidRDefault="00E34767" w:rsidP="00BA3181">
      <w:pPr>
        <w:spacing w:after="120" w:line="240" w:lineRule="auto"/>
        <w:rPr>
          <w:b/>
          <w:sz w:val="24"/>
          <w:szCs w:val="24"/>
        </w:rPr>
      </w:pPr>
    </w:p>
    <w:p w:rsidR="00BA3181" w:rsidRPr="007635F2" w:rsidRDefault="00BA3181" w:rsidP="00BA3181">
      <w:pPr>
        <w:spacing w:after="120" w:line="240" w:lineRule="auto"/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t>Refer the figure at the right.</w:t>
      </w:r>
    </w:p>
    <w:p w:rsidR="00BA3181" w:rsidRPr="007635F2" w:rsidRDefault="00BA3181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Identify the term that best describes the given line, segment, or point.</w:t>
      </w:r>
    </w:p>
    <w:p w:rsidR="00BA3181" w:rsidRPr="007635F2" w:rsidRDefault="00BA3181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56023E" w:rsidRPr="007635F2">
        <w:rPr>
          <w:sz w:val="24"/>
          <w:szCs w:val="24"/>
        </w:rPr>
        <w:t>1</w:t>
      </w:r>
      <w:r w:rsidRPr="007635F2">
        <w:rPr>
          <w:sz w:val="24"/>
          <w:szCs w:val="24"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 w:rsidRPr="007635F2">
        <w:rPr>
          <w:sz w:val="24"/>
          <w:szCs w:val="24"/>
        </w:rPr>
        <w:t xml:space="preserve">  </w:t>
      </w:r>
      <w:r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ab/>
      </w:r>
      <w:r w:rsidR="0056023E" w:rsidRPr="007635F2">
        <w:rPr>
          <w:sz w:val="24"/>
          <w:szCs w:val="24"/>
        </w:rPr>
        <w:t>1</w:t>
      </w:r>
      <w:r w:rsidRPr="007635F2">
        <w:rPr>
          <w:sz w:val="24"/>
          <w:szCs w:val="24"/>
        </w:rPr>
        <w:t xml:space="preserve">2.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NJ</m:t>
            </m:r>
          </m:e>
        </m:acc>
      </m:oMath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3.  </w:t>
      </w:r>
      <w:r w:rsidRPr="007635F2">
        <w:rPr>
          <w:sz w:val="24"/>
          <w:szCs w:val="24"/>
        </w:rPr>
        <w:t>J</w:t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4.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HJ</m:t>
            </m:r>
          </m:e>
        </m:acc>
      </m:oMath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5.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KL</m:t>
            </m:r>
          </m:e>
        </m:acc>
      </m:oMath>
      <w:r w:rsidR="007635F2">
        <w:rPr>
          <w:sz w:val="24"/>
          <w:szCs w:val="24"/>
        </w:rPr>
        <w:t xml:space="preserve">  </w:t>
      </w:r>
      <w:r w:rsidR="007635F2">
        <w:rPr>
          <w:sz w:val="24"/>
          <w:szCs w:val="24"/>
        </w:rPr>
        <w:tab/>
      </w:r>
      <w:r w:rsidR="007635F2">
        <w:rPr>
          <w:sz w:val="24"/>
          <w:szCs w:val="24"/>
        </w:rPr>
        <w:tab/>
      </w:r>
      <w:r w:rsidR="007635F2">
        <w:rPr>
          <w:sz w:val="24"/>
          <w:szCs w:val="24"/>
        </w:rPr>
        <w:tab/>
      </w:r>
      <w:r w:rsidR="007635F2">
        <w:rPr>
          <w:sz w:val="24"/>
          <w:szCs w:val="24"/>
        </w:rPr>
        <w:tab/>
      </w: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6. 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PM</m:t>
            </m:r>
          </m:e>
        </m:acc>
      </m:oMath>
      <w:r w:rsidR="00BA3181" w:rsidRPr="007635F2">
        <w:rPr>
          <w:sz w:val="24"/>
          <w:szCs w:val="24"/>
        </w:rPr>
        <w:t xml:space="preserve">  </w:t>
      </w:r>
      <w:r w:rsidR="00BA3181" w:rsidRPr="007635F2">
        <w:rPr>
          <w:sz w:val="24"/>
          <w:szCs w:val="24"/>
        </w:rPr>
        <w:tab/>
      </w:r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7.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KL</m:t>
            </m:r>
          </m:e>
        </m:acc>
      </m:oMath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="00BA3181" w:rsidRPr="007635F2">
        <w:rPr>
          <w:sz w:val="24"/>
          <w:szCs w:val="24"/>
        </w:rPr>
        <w:tab/>
      </w:r>
      <w:r w:rsidRPr="007635F2">
        <w:rPr>
          <w:sz w:val="24"/>
          <w:szCs w:val="24"/>
        </w:rPr>
        <w:t>1</w:t>
      </w:r>
      <w:r w:rsidR="00BA3181" w:rsidRPr="007635F2">
        <w:rPr>
          <w:sz w:val="24"/>
          <w:szCs w:val="24"/>
        </w:rPr>
        <w:t xml:space="preserve">8.  </w:t>
      </w:r>
      <w:r w:rsidRPr="007635F2">
        <w:rPr>
          <w:sz w:val="24"/>
          <w:szCs w:val="24"/>
        </w:rPr>
        <w:t>M</w:t>
      </w:r>
    </w:p>
    <w:p w:rsidR="0056023E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19.  Is point H in the interior or exterior of the circle?</w:t>
      </w:r>
    </w:p>
    <w:p w:rsidR="00BA3181" w:rsidRPr="007635F2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20.  If a line segment is drawn from point M to point K, what would</w:t>
      </w:r>
      <w:r w:rsidR="000B3AA0" w:rsidRPr="007635F2">
        <w:rPr>
          <w:sz w:val="24"/>
          <w:szCs w:val="24"/>
        </w:rPr>
        <w:t xml:space="preserve"> </w:t>
      </w:r>
      <w:r w:rsidRPr="007635F2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MK</m:t>
            </m:r>
          </m:e>
        </m:acc>
      </m:oMath>
      <w:r w:rsidR="000B3AA0" w:rsidRPr="007635F2">
        <w:rPr>
          <w:sz w:val="24"/>
          <w:szCs w:val="24"/>
        </w:rPr>
        <w:t xml:space="preserve">  </w:t>
      </w:r>
      <w:r w:rsidRPr="007635F2">
        <w:rPr>
          <w:sz w:val="24"/>
          <w:szCs w:val="24"/>
        </w:rPr>
        <w:t>be?</w:t>
      </w:r>
    </w:p>
    <w:p w:rsidR="007635F2" w:rsidRPr="00E34767" w:rsidRDefault="0056023E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21.  If a line segment is drawn from point L to point P, what would</w:t>
      </w:r>
      <w:r w:rsidR="000B3AA0" w:rsidRPr="007635F2">
        <w:rPr>
          <w:sz w:val="24"/>
          <w:szCs w:val="24"/>
        </w:rPr>
        <w:t xml:space="preserve"> </w:t>
      </w:r>
      <w:r w:rsidRPr="007635F2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LP</m:t>
            </m:r>
          </m:e>
        </m:acc>
      </m:oMath>
      <w:r w:rsidR="000B3AA0" w:rsidRPr="007635F2">
        <w:rPr>
          <w:sz w:val="24"/>
          <w:szCs w:val="24"/>
        </w:rPr>
        <w:t xml:space="preserve">  be?</w:t>
      </w:r>
    </w:p>
    <w:p w:rsidR="00E34767" w:rsidRDefault="00E34767" w:rsidP="00BA3181">
      <w:pPr>
        <w:rPr>
          <w:b/>
          <w:sz w:val="24"/>
          <w:szCs w:val="24"/>
        </w:rPr>
      </w:pPr>
    </w:p>
    <w:p w:rsidR="000B3AA0" w:rsidRPr="007635F2" w:rsidRDefault="000B3AA0" w:rsidP="00BA3181">
      <w:pPr>
        <w:rPr>
          <w:b/>
          <w:sz w:val="24"/>
          <w:szCs w:val="24"/>
        </w:rPr>
      </w:pPr>
      <w:r w:rsidRPr="007635F2">
        <w:rPr>
          <w:b/>
          <w:sz w:val="24"/>
          <w:szCs w:val="24"/>
        </w:rPr>
        <w:t>Fill in the blank.</w:t>
      </w:r>
    </w:p>
    <w:p w:rsidR="000B3AA0" w:rsidRPr="007635F2" w:rsidRDefault="000B3AA0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22.  A diameter of a circle is always the longest ___________ of the circle.</w:t>
      </w:r>
    </w:p>
    <w:p w:rsidR="000B3AA0" w:rsidRPr="007635F2" w:rsidRDefault="000B3AA0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23.  A radius is ½ of the ______________________.</w:t>
      </w:r>
    </w:p>
    <w:p w:rsidR="000B3AA0" w:rsidRPr="007635F2" w:rsidRDefault="000B3AA0" w:rsidP="00BA3181">
      <w:pPr>
        <w:rPr>
          <w:sz w:val="24"/>
          <w:szCs w:val="24"/>
        </w:rPr>
      </w:pPr>
      <w:r w:rsidRPr="007635F2">
        <w:rPr>
          <w:sz w:val="24"/>
          <w:szCs w:val="24"/>
        </w:rPr>
        <w:t>24.  A _________________ is a line that goes through two points on a circle.</w:t>
      </w:r>
    </w:p>
    <w:p w:rsidR="000B3AA0" w:rsidRPr="007635F2" w:rsidRDefault="007635F2" w:rsidP="00BA3181">
      <w:pPr>
        <w:rPr>
          <w:sz w:val="24"/>
          <w:szCs w:val="24"/>
        </w:rPr>
      </w:pPr>
      <w:r>
        <w:rPr>
          <w:sz w:val="24"/>
          <w:szCs w:val="24"/>
        </w:rPr>
        <w:t xml:space="preserve">25.  A __________________ line </w:t>
      </w:r>
      <w:r w:rsidR="000B3AA0" w:rsidRPr="007635F2">
        <w:rPr>
          <w:sz w:val="24"/>
          <w:szCs w:val="24"/>
        </w:rPr>
        <w:t>touches a circle in exactly one point.</w:t>
      </w:r>
    </w:p>
    <w:p w:rsidR="00E34767" w:rsidRDefault="00E34767" w:rsidP="00E34767">
      <w:pPr>
        <w:jc w:val="center"/>
        <w:rPr>
          <w:b/>
        </w:rPr>
      </w:pPr>
      <w:r>
        <w:rPr>
          <w:b/>
        </w:rPr>
        <w:lastRenderedPageBreak/>
        <w:t>9.2 Central angles and inscribed angles</w:t>
      </w:r>
    </w:p>
    <w:p w:rsidR="00E34767" w:rsidRPr="00E34767" w:rsidRDefault="00E34767" w:rsidP="00E34767">
      <w:pPr>
        <w:rPr>
          <w:b/>
        </w:rPr>
      </w:pPr>
      <w:r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FC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 xml:space="preserve"> DE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are diameters.</m:t>
        </m:r>
      </m:oMath>
      <w:r w:rsidRPr="00E34767">
        <w:rPr>
          <w:b/>
        </w:rPr>
        <w:t xml:space="preserve">  Find the measure of each angle or arc. </w:t>
      </w:r>
      <w:r w:rsidRPr="00E3476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E71986" wp14:editId="64CB0EC2">
            <wp:simplePos x="0" y="0"/>
            <wp:positionH relativeFrom="column">
              <wp:posOffset>4000500</wp:posOffset>
            </wp:positionH>
            <wp:positionV relativeFrom="paragraph">
              <wp:posOffset>82550</wp:posOffset>
            </wp:positionV>
            <wp:extent cx="1905000" cy="202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767" w:rsidRDefault="00B53643" w:rsidP="00E34767">
      <w:pPr>
        <w:tabs>
          <w:tab w:val="left" w:pos="1725"/>
        </w:tabs>
        <w:spacing w:after="0"/>
        <w:contextualSpacing/>
        <w:jc w:val="both"/>
      </w:pPr>
      <w:r>
        <w:t>26</w:t>
      </w:r>
      <w:r w:rsidR="00E34767">
        <w:t xml:space="preserve">.  </w:t>
      </w:r>
      <m:oMath>
        <m:r>
          <w:rPr>
            <w:rFonts w:ascii="Cambria Math" w:hAnsi="Cambria Math"/>
          </w:rPr>
          <m:t>m∠FAD</m:t>
        </m:r>
      </m:oMath>
      <w:r w:rsidR="00E34767">
        <w:t xml:space="preserve">  </w:t>
      </w:r>
      <w:r w:rsidR="00E34767">
        <w:tab/>
      </w:r>
      <w:r>
        <w:tab/>
      </w:r>
      <w:r>
        <w:tab/>
        <w:t>27</w:t>
      </w:r>
      <w:r w:rsidR="00E34767">
        <w:t xml:space="preserve">.  </w:t>
      </w:r>
      <m:oMath>
        <m:r>
          <w:rPr>
            <w:rFonts w:ascii="Cambria Math" w:hAnsi="Cambria Math"/>
          </w:rPr>
          <m:t>m∠BAC</m:t>
        </m:r>
      </m:oMath>
      <w:r w:rsidR="00E34767">
        <w:t xml:space="preserve">  </w:t>
      </w:r>
    </w:p>
    <w:p w:rsidR="00E34767" w:rsidRDefault="00E34767" w:rsidP="00E34767">
      <w:pPr>
        <w:tabs>
          <w:tab w:val="left" w:pos="1725"/>
        </w:tabs>
        <w:spacing w:after="0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/>
        <w:contextualSpacing/>
        <w:jc w:val="both"/>
      </w:pPr>
      <w:r>
        <w:t>28</w:t>
      </w:r>
      <w:r w:rsidR="00E34767">
        <w:t xml:space="preserve">.  </w:t>
      </w:r>
      <m:oMath>
        <m:r>
          <w:rPr>
            <w:rFonts w:ascii="Cambria Math" w:hAnsi="Cambria Math"/>
          </w:rPr>
          <m:t>m∠EAF</m:t>
        </m:r>
      </m:oMath>
      <w:r>
        <w:t xml:space="preserve">  </w:t>
      </w:r>
      <w:r>
        <w:tab/>
      </w:r>
      <w:r>
        <w:tab/>
      </w:r>
      <w:r>
        <w:tab/>
        <w:t>29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DB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/>
        <w:contextualSpacing/>
        <w:jc w:val="both"/>
      </w:pPr>
      <w:r>
        <w:t>30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 </w:t>
      </w:r>
      <w:r>
        <w:tab/>
      </w:r>
      <w:r>
        <w:tab/>
      </w:r>
      <w:r>
        <w:tab/>
        <w:t>31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/>
        <w:contextualSpacing/>
        <w:jc w:val="both"/>
      </w:pPr>
      <w:r>
        <w:t>32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</w:t>
      </w:r>
      <w:r>
        <w:tab/>
      </w:r>
      <w:r>
        <w:tab/>
      </w:r>
      <w:r>
        <w:tab/>
        <w:t>33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/>
        <w:contextualSpacing/>
        <w:jc w:val="both"/>
      </w:pPr>
      <w:r>
        <w:t>34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 xml:space="preserve">  </w:t>
      </w:r>
      <w:r>
        <w:tab/>
      </w:r>
      <w:r>
        <w:tab/>
      </w:r>
      <w:r>
        <w:tab/>
        <w:t>35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DCF</m:t>
            </m:r>
          </m:e>
        </m:acc>
      </m:oMath>
    </w:p>
    <w:p w:rsidR="00E34767" w:rsidRDefault="00E34767" w:rsidP="00E34767">
      <w:pPr>
        <w:tabs>
          <w:tab w:val="left" w:pos="1725"/>
        </w:tabs>
        <w:jc w:val="both"/>
      </w:pPr>
    </w:p>
    <w:p w:rsidR="00E34767" w:rsidRDefault="00E34767" w:rsidP="00E34767">
      <w:pPr>
        <w:tabs>
          <w:tab w:val="left" w:pos="1725"/>
        </w:tabs>
        <w:jc w:val="both"/>
      </w:pPr>
    </w:p>
    <w:p w:rsidR="00E34767" w:rsidRPr="00E34767" w:rsidRDefault="00E34767" w:rsidP="00E34767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835327" wp14:editId="6819B899">
            <wp:simplePos x="0" y="0"/>
            <wp:positionH relativeFrom="column">
              <wp:posOffset>3171825</wp:posOffset>
            </wp:positionH>
            <wp:positionV relativeFrom="paragraph">
              <wp:posOffset>31750</wp:posOffset>
            </wp:positionV>
            <wp:extent cx="3143250" cy="3340388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FC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DE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are diameters.</m:t>
        </m:r>
      </m:oMath>
      <w:r w:rsidRPr="00E34767">
        <w:rPr>
          <w:b/>
        </w:rPr>
        <w:t xml:space="preserve">  Find the measure of each angle or arc. </w:t>
      </w:r>
    </w:p>
    <w:p w:rsidR="00E34767" w:rsidRDefault="00E34767" w:rsidP="00E34767">
      <w:pPr>
        <w:spacing w:after="0" w:line="360" w:lineRule="auto"/>
        <w:contextualSpacing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36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HC</m:t>
            </m:r>
          </m:e>
        </m:acc>
      </m:oMath>
      <w:r>
        <w:t xml:space="preserve">  </w:t>
      </w:r>
      <w:r>
        <w:tab/>
      </w:r>
      <w:r>
        <w:tab/>
      </w:r>
      <w:r>
        <w:tab/>
        <w:t>37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  <w:r w:rsidR="00E34767">
        <w:t xml:space="preserve">  </w:t>
      </w:r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38</w:t>
      </w:r>
      <w:r w:rsidR="00E34767">
        <w:t xml:space="preserve">.    </w:t>
      </w:r>
      <m:oMath>
        <m:r>
          <w:rPr>
            <w:rFonts w:ascii="Cambria Math" w:hAnsi="Cambria Math"/>
          </w:rPr>
          <m:t>m∠DGE</m:t>
        </m:r>
      </m:oMath>
      <w:r>
        <w:t xml:space="preserve">  </w:t>
      </w:r>
      <w:r>
        <w:tab/>
      </w:r>
      <w:r>
        <w:tab/>
      </w:r>
      <w:r>
        <w:tab/>
        <w:t>39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40</w:t>
      </w:r>
      <w:r w:rsidR="00E34767">
        <w:t xml:space="preserve">.  </w:t>
      </w:r>
      <m:oMath>
        <m:r>
          <w:rPr>
            <w:rFonts w:ascii="Cambria Math" w:hAnsi="Cambria Math"/>
          </w:rPr>
          <m:t>m∠EAC</m:t>
        </m:r>
      </m:oMath>
      <w:r>
        <w:t xml:space="preserve">  </w:t>
      </w:r>
      <w:r>
        <w:tab/>
      </w:r>
      <w:r>
        <w:tab/>
      </w:r>
      <w:r>
        <w:tab/>
        <w:t>41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FD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42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</w:t>
      </w:r>
      <w:r>
        <w:tab/>
      </w:r>
      <w:r>
        <w:tab/>
      </w:r>
      <w:r>
        <w:tab/>
        <w:t>43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FH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44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GE</m:t>
            </m:r>
          </m:e>
        </m:acc>
      </m:oMath>
      <w:r>
        <w:t xml:space="preserve">  </w:t>
      </w:r>
      <w:r>
        <w:tab/>
      </w:r>
      <w:r>
        <w:tab/>
      </w:r>
      <w:r>
        <w:tab/>
        <w:t>45</w:t>
      </w:r>
      <w:r w:rsidR="00E34767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GFH</m:t>
            </m:r>
          </m:e>
        </m:acc>
      </m:oMath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46</w:t>
      </w:r>
      <w:r w:rsidR="00E34767">
        <w:t xml:space="preserve">.    </w:t>
      </w:r>
      <m:oMath>
        <m:r>
          <w:rPr>
            <w:rFonts w:ascii="Cambria Math" w:hAnsi="Cambria Math"/>
          </w:rPr>
          <m:t>m∠DAF</m:t>
        </m:r>
      </m:oMath>
      <w:r>
        <w:tab/>
      </w:r>
      <w:r>
        <w:tab/>
      </w:r>
      <w:r>
        <w:tab/>
        <w:t>47</w:t>
      </w:r>
      <w:r w:rsidR="00E34767">
        <w:t xml:space="preserve">.  </w:t>
      </w:r>
      <m:oMath>
        <m:r>
          <w:rPr>
            <w:rFonts w:ascii="Cambria Math" w:hAnsi="Cambria Math"/>
          </w:rPr>
          <m:t>m∠FHE</m:t>
        </m:r>
      </m:oMath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48</w:t>
      </w:r>
      <w:r w:rsidR="00E34767">
        <w:t xml:space="preserve">.    </w:t>
      </w:r>
      <m:oMath>
        <m:r>
          <w:rPr>
            <w:rFonts w:ascii="Cambria Math" w:hAnsi="Cambria Math"/>
          </w:rPr>
          <m:t>m∠FAE</m:t>
        </m:r>
      </m:oMath>
      <w:r>
        <w:t xml:space="preserve">      </w:t>
      </w:r>
      <w:r>
        <w:tab/>
      </w:r>
      <w:r>
        <w:tab/>
      </w:r>
      <w:r>
        <w:tab/>
        <w:t>49</w:t>
      </w:r>
      <w:r w:rsidR="00E34767">
        <w:t xml:space="preserve">.    </w:t>
      </w:r>
      <m:oMath>
        <m:r>
          <w:rPr>
            <w:rFonts w:ascii="Cambria Math" w:hAnsi="Cambria Math"/>
          </w:rPr>
          <m:t>m∠DEH</m:t>
        </m:r>
      </m:oMath>
    </w:p>
    <w:p w:rsidR="00E34767" w:rsidRDefault="00E34767" w:rsidP="00E34767">
      <w:pPr>
        <w:tabs>
          <w:tab w:val="left" w:pos="1725"/>
        </w:tabs>
        <w:spacing w:after="0" w:line="360" w:lineRule="auto"/>
        <w:contextualSpacing/>
        <w:jc w:val="both"/>
      </w:pPr>
    </w:p>
    <w:p w:rsidR="00E34767" w:rsidRDefault="00B53643" w:rsidP="00E34767">
      <w:pPr>
        <w:tabs>
          <w:tab w:val="left" w:pos="1725"/>
        </w:tabs>
        <w:spacing w:after="0" w:line="360" w:lineRule="auto"/>
        <w:contextualSpacing/>
        <w:jc w:val="both"/>
      </w:pPr>
      <w:r>
        <w:t>50</w:t>
      </w:r>
      <w:r w:rsidR="00E34767">
        <w:t xml:space="preserve">.    </w:t>
      </w:r>
      <m:oMath>
        <m:r>
          <w:rPr>
            <w:rFonts w:ascii="Cambria Math" w:hAnsi="Cambria Math"/>
          </w:rPr>
          <m:t>m∠GED</m:t>
        </m:r>
      </m:oMath>
      <w:r w:rsidR="00E34767">
        <w:t xml:space="preserve">                        </w:t>
      </w:r>
      <w:r>
        <w:tab/>
        <w:t>51</w:t>
      </w:r>
      <w:bookmarkStart w:id="0" w:name="_GoBack"/>
      <w:bookmarkEnd w:id="0"/>
      <w:r w:rsidR="00E34767">
        <w:t xml:space="preserve">.    </w:t>
      </w:r>
      <m:oMath>
        <m:r>
          <w:rPr>
            <w:rFonts w:ascii="Cambria Math" w:hAnsi="Cambria Math"/>
          </w:rPr>
          <m:t>m∠GEH</m:t>
        </m:r>
      </m:oMath>
    </w:p>
    <w:p w:rsidR="00E34767" w:rsidRDefault="00E34767" w:rsidP="00E34767">
      <w:pPr>
        <w:tabs>
          <w:tab w:val="left" w:pos="1725"/>
        </w:tabs>
        <w:jc w:val="both"/>
      </w:pPr>
    </w:p>
    <w:p w:rsidR="00E34767" w:rsidRDefault="00E34767" w:rsidP="00E34767"/>
    <w:sectPr w:rsidR="00E34767" w:rsidSect="000B3AA0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06" w:rsidRDefault="00C32806" w:rsidP="00E34767">
      <w:pPr>
        <w:spacing w:after="0" w:line="240" w:lineRule="auto"/>
      </w:pPr>
      <w:r>
        <w:separator/>
      </w:r>
    </w:p>
  </w:endnote>
  <w:endnote w:type="continuationSeparator" w:id="0">
    <w:p w:rsidR="00C32806" w:rsidRDefault="00C32806" w:rsidP="00E3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06" w:rsidRDefault="00C32806" w:rsidP="00E34767">
      <w:pPr>
        <w:spacing w:after="0" w:line="240" w:lineRule="auto"/>
      </w:pPr>
      <w:r>
        <w:separator/>
      </w:r>
    </w:p>
  </w:footnote>
  <w:footnote w:type="continuationSeparator" w:id="0">
    <w:p w:rsidR="00C32806" w:rsidRDefault="00C32806" w:rsidP="00E3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67" w:rsidRPr="007635F2" w:rsidRDefault="00E34767" w:rsidP="00E34767">
    <w:pPr>
      <w:spacing w:after="120" w:line="240" w:lineRule="auto"/>
      <w:rPr>
        <w:sz w:val="24"/>
        <w:szCs w:val="24"/>
        <w:u w:val="single"/>
      </w:rPr>
    </w:pPr>
    <w:r>
      <w:rPr>
        <w:sz w:val="24"/>
        <w:szCs w:val="24"/>
      </w:rPr>
      <w:t>Name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>Date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>Period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:rsidR="00E34767" w:rsidRDefault="00E3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34D"/>
    <w:multiLevelType w:val="hybridMultilevel"/>
    <w:tmpl w:val="76B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C"/>
    <w:rsid w:val="000B3AA0"/>
    <w:rsid w:val="000C4925"/>
    <w:rsid w:val="00296A4C"/>
    <w:rsid w:val="0053692B"/>
    <w:rsid w:val="0056023E"/>
    <w:rsid w:val="007635F2"/>
    <w:rsid w:val="008108B4"/>
    <w:rsid w:val="00940018"/>
    <w:rsid w:val="00A43A1F"/>
    <w:rsid w:val="00B53643"/>
    <w:rsid w:val="00BA3181"/>
    <w:rsid w:val="00C32806"/>
    <w:rsid w:val="00D44BE5"/>
    <w:rsid w:val="00E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6ECA"/>
  <w15:docId w15:val="{B49914A5-C155-400D-B5F1-9EB372B8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2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7"/>
  </w:style>
  <w:style w:type="paragraph" w:styleId="Footer">
    <w:name w:val="footer"/>
    <w:basedOn w:val="Normal"/>
    <w:link w:val="FooterChar"/>
    <w:uiPriority w:val="99"/>
    <w:unhideWhenUsed/>
    <w:rsid w:val="00E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Doty</dc:creator>
  <cp:lastModifiedBy>MeChelle Vallett</cp:lastModifiedBy>
  <cp:revision>3</cp:revision>
  <dcterms:created xsi:type="dcterms:W3CDTF">2017-02-13T14:50:00Z</dcterms:created>
  <dcterms:modified xsi:type="dcterms:W3CDTF">2017-02-13T14:53:00Z</dcterms:modified>
</cp:coreProperties>
</file>