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48" w:rsidRDefault="00151846">
      <w:r>
        <w:t xml:space="preserve">Solve each equation. </w:t>
      </w:r>
    </w:p>
    <w:tbl>
      <w:tblPr>
        <w:tblStyle w:val="TableGrid"/>
        <w:tblW w:w="10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3462"/>
        <w:gridCol w:w="3463"/>
      </w:tblGrid>
      <w:tr w:rsidR="00151846" w:rsidTr="00151846">
        <w:trPr>
          <w:trHeight w:val="502"/>
        </w:trPr>
        <w:tc>
          <w:tcPr>
            <w:tcW w:w="3462" w:type="dxa"/>
          </w:tcPr>
          <w:p w:rsidR="00151846" w:rsidRP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-b+b=20</m:t>
              </m:r>
            </m:oMath>
          </w:p>
          <w:p w:rsidR="00151846" w:rsidRPr="00151846" w:rsidRDefault="00151846" w:rsidP="00151846">
            <w:pPr>
              <w:pStyle w:val="ListParagraph"/>
              <w:rPr>
                <w:rFonts w:eastAsiaTheme="minorEastAsia"/>
              </w:rPr>
            </w:pPr>
          </w:p>
          <w:p w:rsidR="00151846" w:rsidRPr="00151846" w:rsidRDefault="00151846" w:rsidP="00151846">
            <w:pPr>
              <w:rPr>
                <w:rFonts w:eastAsiaTheme="minorEastAsia"/>
              </w:rPr>
            </w:pPr>
          </w:p>
          <w:p w:rsidR="00151846" w:rsidRPr="00151846" w:rsidRDefault="00151846" w:rsidP="00151846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3462" w:type="dxa"/>
          </w:tcPr>
          <w:p w:rsid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m-4+1=2</m:t>
              </m:r>
            </m:oMath>
          </w:p>
        </w:tc>
        <w:tc>
          <w:tcPr>
            <w:tcW w:w="3463" w:type="dxa"/>
          </w:tcPr>
          <w:p w:rsid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4+5m</m:t>
                  </m:r>
                </m:e>
              </m:d>
              <m:r>
                <w:rPr>
                  <w:rFonts w:ascii="Cambria Math" w:hAnsi="Cambria Math"/>
                </w:rPr>
                <m:t>+4=20+6m</m:t>
              </m:r>
            </m:oMath>
          </w:p>
        </w:tc>
      </w:tr>
      <w:tr w:rsidR="00151846" w:rsidTr="00151846">
        <w:trPr>
          <w:trHeight w:val="251"/>
        </w:trPr>
        <w:tc>
          <w:tcPr>
            <w:tcW w:w="3462" w:type="dxa"/>
          </w:tcPr>
          <w:p w:rsidR="00151846" w:rsidRP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3p+6</m:t>
                  </m:r>
                </m:e>
              </m:d>
              <m:r>
                <w:rPr>
                  <w:rFonts w:ascii="Cambria Math" w:hAnsi="Cambria Math"/>
                </w:rPr>
                <m:t>=-7p+20</m:t>
              </m:r>
            </m:oMath>
          </w:p>
          <w:p w:rsidR="00151846" w:rsidRDefault="00151846" w:rsidP="00151846"/>
          <w:p w:rsidR="00151846" w:rsidRDefault="00151846" w:rsidP="00151846"/>
        </w:tc>
        <w:tc>
          <w:tcPr>
            <w:tcW w:w="3462" w:type="dxa"/>
          </w:tcPr>
          <w:p w:rsid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3-8n</m:t>
                  </m:r>
                </m:e>
              </m:d>
              <m:r>
                <w:rPr>
                  <w:rFonts w:ascii="Cambria Math" w:hAnsi="Cambria Math"/>
                </w:rPr>
                <m:t>=-2n-15</m:t>
              </m:r>
            </m:oMath>
          </w:p>
        </w:tc>
        <w:tc>
          <w:tcPr>
            <w:tcW w:w="3463" w:type="dxa"/>
          </w:tcPr>
          <w:p w:rsid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-40-4x=-2(5x+8)</m:t>
              </m:r>
            </m:oMath>
          </w:p>
        </w:tc>
      </w:tr>
    </w:tbl>
    <w:p w:rsidR="00151846" w:rsidRDefault="00151846">
      <w:bookmarkStart w:id="0" w:name="_GoBack"/>
      <w:bookmarkEnd w:id="0"/>
    </w:p>
    <w:p w:rsidR="00151846" w:rsidRDefault="00151846">
      <w:r>
        <w:t>Find each product.</w:t>
      </w:r>
    </w:p>
    <w:tbl>
      <w:tblPr>
        <w:tblStyle w:val="TableGrid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3478"/>
        <w:gridCol w:w="3478"/>
      </w:tblGrid>
      <w:tr w:rsidR="00151846" w:rsidTr="00151846">
        <w:trPr>
          <w:trHeight w:val="205"/>
        </w:trPr>
        <w:tc>
          <w:tcPr>
            <w:tcW w:w="3477" w:type="dxa"/>
          </w:tcPr>
          <w:p w:rsidR="00151846" w:rsidRP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-8n+8</m:t>
                  </m:r>
                </m:e>
              </m:d>
            </m:oMath>
          </w:p>
          <w:p w:rsidR="00151846" w:rsidRDefault="00151846" w:rsidP="00151846"/>
          <w:p w:rsidR="00151846" w:rsidRDefault="00151846" w:rsidP="00151846"/>
          <w:p w:rsidR="00151846" w:rsidRDefault="00151846" w:rsidP="00151846"/>
        </w:tc>
        <w:tc>
          <w:tcPr>
            <w:tcW w:w="3478" w:type="dxa"/>
          </w:tcPr>
          <w:p w:rsid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-5k+3</m:t>
                  </m:r>
                </m:e>
              </m:d>
            </m:oMath>
          </w:p>
        </w:tc>
        <w:tc>
          <w:tcPr>
            <w:tcW w:w="3478" w:type="dxa"/>
          </w:tcPr>
          <w:p w:rsid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+3)</m:t>
              </m:r>
            </m:oMath>
          </w:p>
        </w:tc>
      </w:tr>
      <w:tr w:rsidR="00151846" w:rsidTr="00151846">
        <w:trPr>
          <w:trHeight w:val="411"/>
        </w:trPr>
        <w:tc>
          <w:tcPr>
            <w:tcW w:w="3477" w:type="dxa"/>
          </w:tcPr>
          <w:p w:rsidR="00151846" w:rsidRP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6m+5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5m-4</m:t>
                  </m:r>
                </m:e>
              </m:d>
            </m:oMath>
          </w:p>
          <w:p w:rsidR="00151846" w:rsidRDefault="00151846" w:rsidP="00151846">
            <w:pPr>
              <w:pStyle w:val="ListParagraph"/>
              <w:rPr>
                <w:rFonts w:eastAsiaTheme="minorEastAsia"/>
              </w:rPr>
            </w:pPr>
          </w:p>
          <w:p w:rsidR="00151846" w:rsidRDefault="00151846" w:rsidP="00151846">
            <w:pPr>
              <w:pStyle w:val="ListParagraph"/>
              <w:rPr>
                <w:rFonts w:eastAsiaTheme="minorEastAsia"/>
              </w:rPr>
            </w:pPr>
          </w:p>
          <w:p w:rsidR="00151846" w:rsidRDefault="00151846" w:rsidP="00151846">
            <w:pPr>
              <w:pStyle w:val="ListParagraph"/>
            </w:pPr>
          </w:p>
        </w:tc>
        <w:tc>
          <w:tcPr>
            <w:tcW w:w="3478" w:type="dxa"/>
          </w:tcPr>
          <w:p w:rsid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8x-6</m:t>
                  </m:r>
                </m:e>
              </m:d>
            </m:oMath>
          </w:p>
        </w:tc>
        <w:tc>
          <w:tcPr>
            <w:tcW w:w="3478" w:type="dxa"/>
          </w:tcPr>
          <w:p w:rsid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(m-4)(5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-5m+2)</m:t>
              </m:r>
            </m:oMath>
          </w:p>
        </w:tc>
      </w:tr>
    </w:tbl>
    <w:p w:rsidR="00151846" w:rsidRDefault="00151846"/>
    <w:p w:rsidR="00151846" w:rsidRDefault="00151846" w:rsidP="00151846">
      <w:r>
        <w:t>Write each expression in radical form. Do not evaluate.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1846" w:rsidTr="00151846">
        <w:tc>
          <w:tcPr>
            <w:tcW w:w="3116" w:type="dxa"/>
          </w:tcPr>
          <w:p w:rsid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3117" w:type="dxa"/>
          </w:tcPr>
          <w:p w:rsid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117" w:type="dxa"/>
          </w:tcPr>
          <w:p w:rsid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5p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</w:tr>
    </w:tbl>
    <w:p w:rsidR="00151846" w:rsidRDefault="00151846" w:rsidP="00151846"/>
    <w:p w:rsidR="00151846" w:rsidRDefault="00151846" w:rsidP="00151846">
      <w:r>
        <w:t>Write each expression in exponential form.  Do not evaluate.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1846" w:rsidTr="00151846">
        <w:tc>
          <w:tcPr>
            <w:tcW w:w="3116" w:type="dxa"/>
          </w:tcPr>
          <w:p w:rsidR="00151846" w:rsidRDefault="00151846" w:rsidP="00151846">
            <w:pPr>
              <w:pStyle w:val="ListParagraph"/>
              <w:numPr>
                <w:ilvl w:val="0"/>
                <w:numId w:val="1"/>
              </w:num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</m:oMath>
          </w:p>
        </w:tc>
        <w:tc>
          <w:tcPr>
            <w:tcW w:w="3117" w:type="dxa"/>
          </w:tcPr>
          <w:p w:rsidR="00151846" w:rsidRDefault="00151846" w:rsidP="00151846">
            <w:r>
              <w:t xml:space="preserve">17.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10b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3117" w:type="dxa"/>
          </w:tcPr>
          <w:p w:rsidR="00151846" w:rsidRDefault="00151846" w:rsidP="00151846">
            <w:r>
              <w:t xml:space="preserve">18.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</m:oMath>
          </w:p>
        </w:tc>
      </w:tr>
    </w:tbl>
    <w:p w:rsidR="00151846" w:rsidRDefault="00151846" w:rsidP="00151846"/>
    <w:p w:rsidR="00151846" w:rsidRDefault="00151846" w:rsidP="00151846">
      <w:r>
        <w:t xml:space="preserve">Simplify each expression and then determine whether each answer is rational or irrational.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1846" w:rsidTr="00151846">
        <w:tc>
          <w:tcPr>
            <w:tcW w:w="1870" w:type="dxa"/>
          </w:tcPr>
          <w:p w:rsidR="00151846" w:rsidRDefault="00151846" w:rsidP="00151846">
            <w:r>
              <w:t xml:space="preserve">19.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rad>
            </m:oMath>
          </w:p>
        </w:tc>
        <w:tc>
          <w:tcPr>
            <w:tcW w:w="1870" w:type="dxa"/>
          </w:tcPr>
          <w:p w:rsidR="00151846" w:rsidRDefault="00151846" w:rsidP="00151846">
            <w:r>
              <w:t xml:space="preserve">20.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</m:rad>
            </m:oMath>
          </w:p>
        </w:tc>
        <w:tc>
          <w:tcPr>
            <w:tcW w:w="1870" w:type="dxa"/>
          </w:tcPr>
          <w:p w:rsidR="00151846" w:rsidRDefault="00151846" w:rsidP="00151846">
            <w:r>
              <w:t xml:space="preserve">21.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</m:rad>
            </m:oMath>
          </w:p>
        </w:tc>
        <w:tc>
          <w:tcPr>
            <w:tcW w:w="1870" w:type="dxa"/>
          </w:tcPr>
          <w:p w:rsidR="00151846" w:rsidRDefault="00151846" w:rsidP="00151846">
            <w:r>
              <w:t xml:space="preserve">22.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875</m:t>
                  </m:r>
                </m:e>
              </m:rad>
            </m:oMath>
          </w:p>
        </w:tc>
        <w:tc>
          <w:tcPr>
            <w:tcW w:w="1870" w:type="dxa"/>
          </w:tcPr>
          <w:p w:rsidR="00151846" w:rsidRDefault="00151846" w:rsidP="00151846">
            <w:r>
              <w:t xml:space="preserve">23.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192</m:t>
                  </m:r>
                </m:e>
              </m:rad>
            </m:oMath>
          </w:p>
        </w:tc>
      </w:tr>
    </w:tbl>
    <w:p w:rsidR="00151846" w:rsidRDefault="00151846" w:rsidP="00151846"/>
    <w:p w:rsidR="00151846" w:rsidRDefault="00151846" w:rsidP="00151846"/>
    <w:p w:rsidR="00151846" w:rsidRDefault="00151846" w:rsidP="00151846">
      <w:r>
        <w:t xml:space="preserve">Evaluate. Round to 2 decimal places if necessary.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1846" w:rsidTr="00151846">
        <w:tc>
          <w:tcPr>
            <w:tcW w:w="3116" w:type="dxa"/>
          </w:tcPr>
          <w:p w:rsidR="00151846" w:rsidRDefault="00151846" w:rsidP="00151846">
            <w:r>
              <w:t xml:space="preserve">24.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3117" w:type="dxa"/>
          </w:tcPr>
          <w:p w:rsidR="00151846" w:rsidRDefault="00151846" w:rsidP="00151846">
            <w:r>
              <w:t xml:space="preserve">25.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117" w:type="dxa"/>
          </w:tcPr>
          <w:p w:rsidR="00151846" w:rsidRDefault="00151846" w:rsidP="00151846">
            <w:r>
              <w:t xml:space="preserve">26.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</w:tr>
    </w:tbl>
    <w:p w:rsidR="00151846" w:rsidRDefault="00151846" w:rsidP="001518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51846" w:rsidTr="00151846">
        <w:tc>
          <w:tcPr>
            <w:tcW w:w="4675" w:type="dxa"/>
          </w:tcPr>
          <w:p w:rsidR="00151846" w:rsidRDefault="00151846" w:rsidP="00151846">
            <w:r>
              <w:t xml:space="preserve">27. A population of bacteria is growing rapidly.  The population at any hour, h, can be represented using the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w:rPr>
                  <w:rFonts w:ascii="Cambria Math" w:hAnsi="Cambria Math"/>
                </w:rPr>
                <m:t>=2*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h</m:t>
                  </m:r>
                </m:sup>
              </m:sSup>
            </m:oMath>
            <w:r>
              <w:rPr>
                <w:rFonts w:eastAsiaTheme="minorEastAsia"/>
              </w:rPr>
              <w:t xml:space="preserve">. What is the population of bacteria after </w:t>
            </w:r>
            <m:oMath>
              <m:r>
                <w:rPr>
                  <w:rFonts w:ascii="Cambria Math" w:eastAsiaTheme="minorEastAsia" w:hAnsi="Cambria Math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hours?</w:t>
            </w:r>
          </w:p>
        </w:tc>
        <w:tc>
          <w:tcPr>
            <w:tcW w:w="4675" w:type="dxa"/>
          </w:tcPr>
          <w:p w:rsidR="00151846" w:rsidRDefault="00151846" w:rsidP="00151846">
            <w:pPr>
              <w:rPr>
                <w:rFonts w:eastAsiaTheme="minorEastAsia"/>
              </w:rPr>
            </w:pPr>
            <w:r>
              <w:t xml:space="preserve">28. A car loses value each year. The value of the car t years from today can be modeled using the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=15,000*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0.85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oMath>
            <w:r>
              <w:rPr>
                <w:rFonts w:eastAsiaTheme="minorEastAsia"/>
              </w:rPr>
              <w:t xml:space="preserve">. If Elizabeth wants to sell her car in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years, what will the car’s value be when she sells it? </w:t>
            </w:r>
          </w:p>
          <w:p w:rsidR="00151846" w:rsidRDefault="00151846" w:rsidP="00151846"/>
        </w:tc>
      </w:tr>
    </w:tbl>
    <w:p w:rsidR="00151846" w:rsidRDefault="00151846" w:rsidP="00151846">
      <w:r>
        <w:lastRenderedPageBreak/>
        <w:t xml:space="preserve">Use the properties of exponents to simplify the expressions. Your answer should contain only positive exponents. Do not evaluate.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1846" w:rsidTr="00151846">
        <w:tc>
          <w:tcPr>
            <w:tcW w:w="1870" w:type="dxa"/>
          </w:tcPr>
          <w:p w:rsidR="00151846" w:rsidRDefault="00151846" w:rsidP="00151846">
            <w:r>
              <w:t xml:space="preserve">29.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1870" w:type="dxa"/>
          </w:tcPr>
          <w:p w:rsidR="00151846" w:rsidRDefault="00151846" w:rsidP="00151846">
            <w:r>
              <w:t xml:space="preserve">30.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1870" w:type="dxa"/>
          </w:tcPr>
          <w:p w:rsidR="00151846" w:rsidRDefault="00151846" w:rsidP="00151846">
            <w:r>
              <w:t xml:space="preserve">31.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1870" w:type="dxa"/>
          </w:tcPr>
          <w:p w:rsidR="00151846" w:rsidRDefault="00151846" w:rsidP="00151846">
            <w:r>
              <w:t xml:space="preserve">32.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1870" w:type="dxa"/>
          </w:tcPr>
          <w:p w:rsidR="00151846" w:rsidRDefault="00151846" w:rsidP="00151846">
            <w:r>
              <w:t xml:space="preserve">33.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oMath>
          </w:p>
        </w:tc>
      </w:tr>
    </w:tbl>
    <w:p w:rsidR="00151846" w:rsidRDefault="00151846" w:rsidP="00151846"/>
    <w:p w:rsidR="00151846" w:rsidRDefault="00151846" w:rsidP="00151846">
      <w:r>
        <w:t>Simplify each expression and then determine whether each answer is rational or irrational.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1973"/>
        <w:gridCol w:w="1973"/>
        <w:gridCol w:w="1973"/>
        <w:gridCol w:w="1973"/>
      </w:tblGrid>
      <w:tr w:rsidR="00151846" w:rsidTr="00151846">
        <w:trPr>
          <w:trHeight w:val="426"/>
        </w:trPr>
        <w:tc>
          <w:tcPr>
            <w:tcW w:w="1973" w:type="dxa"/>
          </w:tcPr>
          <w:p w:rsidR="00151846" w:rsidRDefault="00151846" w:rsidP="00151846">
            <w:r>
              <w:t xml:space="preserve">34.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</w:tc>
        <w:tc>
          <w:tcPr>
            <w:tcW w:w="1973" w:type="dxa"/>
          </w:tcPr>
          <w:p w:rsidR="00151846" w:rsidRDefault="00151846" w:rsidP="00151846">
            <w:r>
              <w:t xml:space="preserve">35. </w:t>
            </w: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rad>
              <m:r>
                <w:rPr>
                  <w:rFonts w:ascii="Cambria Math" w:hAnsi="Cambria Math"/>
                </w:rPr>
                <m:t>-3</m:t>
              </m:r>
            </m:oMath>
          </w:p>
        </w:tc>
        <w:tc>
          <w:tcPr>
            <w:tcW w:w="1973" w:type="dxa"/>
          </w:tcPr>
          <w:p w:rsidR="00151846" w:rsidRDefault="00151846" w:rsidP="00151846">
            <w:r>
              <w:t xml:space="preserve">36.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45</m:t>
                  </m:r>
                </m:e>
              </m:rad>
              <m:r>
                <w:rPr>
                  <w:rFonts w:ascii="Cambria Math" w:hAnsi="Cambria Math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rad>
            </m:oMath>
          </w:p>
        </w:tc>
        <w:tc>
          <w:tcPr>
            <w:tcW w:w="1973" w:type="dxa"/>
          </w:tcPr>
          <w:p w:rsidR="00151846" w:rsidRDefault="00151846" w:rsidP="00151846">
            <w:r>
              <w:t xml:space="preserve">37.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15</m:t>
                  </m:r>
                </m:e>
              </m:rad>
              <m:r>
                <w:rPr>
                  <w:rFonts w:ascii="Cambria Math" w:eastAsiaTheme="minorEastAsia" w:hAnsi="Cambria Math"/>
                </w:rPr>
                <m:t>+4)</m:t>
              </m:r>
            </m:oMath>
          </w:p>
        </w:tc>
        <w:tc>
          <w:tcPr>
            <w:tcW w:w="1973" w:type="dxa"/>
          </w:tcPr>
          <w:p w:rsidR="00151846" w:rsidRDefault="00151846" w:rsidP="00151846">
            <w:r>
              <w:t xml:space="preserve">38.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*5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</w:tc>
      </w:tr>
    </w:tbl>
    <w:p w:rsidR="00151846" w:rsidRDefault="00151846" w:rsidP="00151846"/>
    <w:p w:rsidR="00151846" w:rsidRDefault="00151846" w:rsidP="00151846"/>
    <w:p w:rsidR="00151846" w:rsidRDefault="00151846" w:rsidP="00151846">
      <w:r>
        <w:t xml:space="preserve">Solve each equation.  Round to the nearest hundredth.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1846" w:rsidTr="00151846">
        <w:tc>
          <w:tcPr>
            <w:tcW w:w="1870" w:type="dxa"/>
          </w:tcPr>
          <w:p w:rsidR="00151846" w:rsidRDefault="00151846" w:rsidP="00151846">
            <w:r>
              <w:t xml:space="preserve">39. </w:t>
            </w:r>
            <m:oMath>
              <m:r>
                <w:rPr>
                  <w:rFonts w:ascii="Cambria Math" w:hAnsi="Cambria Math"/>
                </w:rPr>
                <m:t>4=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1870" w:type="dxa"/>
          </w:tcPr>
          <w:p w:rsidR="00151846" w:rsidRDefault="00151846" w:rsidP="00151846">
            <w:r>
              <w:t xml:space="preserve">40.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=27</m:t>
              </m:r>
            </m:oMath>
          </w:p>
        </w:tc>
        <w:tc>
          <w:tcPr>
            <w:tcW w:w="1870" w:type="dxa"/>
          </w:tcPr>
          <w:p w:rsidR="00151846" w:rsidRDefault="00151846" w:rsidP="00151846">
            <w:r>
              <w:t xml:space="preserve">41. </w:t>
            </w:r>
            <m:oMath>
              <m:r>
                <w:rPr>
                  <w:rFonts w:ascii="Cambria Math" w:hAnsi="Cambria Math"/>
                </w:rPr>
                <m:t>4=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1870" w:type="dxa"/>
          </w:tcPr>
          <w:p w:rsidR="00151846" w:rsidRDefault="00151846" w:rsidP="00151846">
            <w:r>
              <w:t xml:space="preserve">42.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2x-5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=3</m:t>
              </m:r>
            </m:oMath>
          </w:p>
        </w:tc>
        <w:tc>
          <w:tcPr>
            <w:tcW w:w="1870" w:type="dxa"/>
          </w:tcPr>
          <w:p w:rsidR="00151846" w:rsidRDefault="00151846" w:rsidP="00151846">
            <w:r>
              <w:t xml:space="preserve">43.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=9</m:t>
              </m:r>
            </m:oMath>
          </w:p>
        </w:tc>
      </w:tr>
    </w:tbl>
    <w:p w:rsidR="00151846" w:rsidRDefault="00151846" w:rsidP="00151846"/>
    <w:p w:rsidR="00151846" w:rsidRDefault="00151846" w:rsidP="00151846"/>
    <w:p w:rsidR="00151846" w:rsidRDefault="00151846" w:rsidP="001518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51846" w:rsidTr="00151846">
        <w:tc>
          <w:tcPr>
            <w:tcW w:w="4675" w:type="dxa"/>
          </w:tcPr>
          <w:p w:rsidR="00151846" w:rsidRDefault="00151846" w:rsidP="00151846">
            <w:pPr>
              <w:rPr>
                <w:rFonts w:eastAsiaTheme="minorEastAsia"/>
              </w:rPr>
            </w:pPr>
            <w:r>
              <w:t xml:space="preserve">43. Mia is tracking her savings account balance.  She knows the equation </w:t>
            </w:r>
            <m:oMath>
              <m:r>
                <w:rPr>
                  <w:rFonts w:ascii="Cambria Math" w:hAnsi="Cambria Math"/>
                </w:rPr>
                <m:t>y=8000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oMath>
            <w:r>
              <w:rPr>
                <w:rFonts w:eastAsiaTheme="minorEastAsia"/>
              </w:rPr>
              <w:t xml:space="preserve"> can be used to find her balance y in any year t, but she can’t remember what p represents.  Her balance today, </w:t>
            </w:r>
            <m:oMath>
              <m:r>
                <w:rPr>
                  <w:rFonts w:ascii="Cambria Math" w:eastAsiaTheme="minorEastAsia" w:hAnsi="Cambria Math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years after opening her account is $9,905.54.  What is the value of p?</w:t>
            </w:r>
          </w:p>
          <w:p w:rsidR="00151846" w:rsidRDefault="00151846" w:rsidP="00151846"/>
        </w:tc>
        <w:tc>
          <w:tcPr>
            <w:tcW w:w="4675" w:type="dxa"/>
          </w:tcPr>
          <w:p w:rsidR="00151846" w:rsidRDefault="00151846" w:rsidP="00151846">
            <w:r>
              <w:t xml:space="preserve">44. A new fashion trend is catching on at a high school.  Five students came to school after the holidays wearing new </w:t>
            </w:r>
            <w:proofErr w:type="spellStart"/>
            <w:r>
              <w:t>Palioxis</w:t>
            </w:r>
            <w:proofErr w:type="spellEnd"/>
            <w:r>
              <w:t xml:space="preserve">-brand sneakers and 6 months later, 35 total students were wearing </w:t>
            </w:r>
            <w:proofErr w:type="spellStart"/>
            <w:r>
              <w:t>Palioxis</w:t>
            </w:r>
            <w:proofErr w:type="spellEnd"/>
            <w:r>
              <w:t xml:space="preserve"> sneakers.  In the equation </w:t>
            </w:r>
            <m:oMath>
              <m:r>
                <w:rPr>
                  <w:rFonts w:ascii="Cambria Math" w:hAnsi="Cambria Math"/>
                </w:rPr>
                <m:t>y=5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oMath>
            <w:r>
              <w:rPr>
                <w:rFonts w:eastAsiaTheme="minorEastAsia"/>
              </w:rPr>
              <w:t>, y is the number of students wearing the sneakers after time t in years.  Find r.</w:t>
            </w:r>
          </w:p>
        </w:tc>
      </w:tr>
    </w:tbl>
    <w:p w:rsidR="00151846" w:rsidRDefault="00151846" w:rsidP="00151846"/>
    <w:p w:rsidR="00151846" w:rsidRDefault="00151846" w:rsidP="00151846">
      <w:r>
        <w:t xml:space="preserve">Simplify </w:t>
      </w:r>
    </w:p>
    <w:tbl>
      <w:tblPr>
        <w:tblStyle w:val="TableGrid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541"/>
        <w:gridCol w:w="2541"/>
        <w:gridCol w:w="2541"/>
      </w:tblGrid>
      <w:tr w:rsidR="00151846" w:rsidTr="00151846">
        <w:trPr>
          <w:trHeight w:val="401"/>
        </w:trPr>
        <w:tc>
          <w:tcPr>
            <w:tcW w:w="2541" w:type="dxa"/>
          </w:tcPr>
          <w:p w:rsidR="00151846" w:rsidRDefault="00151846" w:rsidP="00151846">
            <w:pPr>
              <w:rPr>
                <w:rFonts w:eastAsiaTheme="minorEastAsia"/>
              </w:rPr>
            </w:pPr>
            <w:r>
              <w:t xml:space="preserve">45.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</m:oMath>
          </w:p>
          <w:p w:rsidR="00151846" w:rsidRDefault="00151846" w:rsidP="00151846">
            <w:pPr>
              <w:rPr>
                <w:rFonts w:eastAsiaTheme="minorEastAsia"/>
              </w:rPr>
            </w:pPr>
          </w:p>
          <w:p w:rsidR="00151846" w:rsidRDefault="00151846" w:rsidP="00151846">
            <w:pPr>
              <w:rPr>
                <w:rFonts w:eastAsiaTheme="minorEastAsia"/>
              </w:rPr>
            </w:pPr>
          </w:p>
          <w:p w:rsidR="00151846" w:rsidRDefault="00151846" w:rsidP="00151846"/>
        </w:tc>
        <w:tc>
          <w:tcPr>
            <w:tcW w:w="2541" w:type="dxa"/>
          </w:tcPr>
          <w:p w:rsidR="00151846" w:rsidRDefault="00151846" w:rsidP="00151846">
            <w:r>
              <w:t xml:space="preserve">46.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-49</m:t>
                  </m:r>
                </m:e>
              </m:rad>
            </m:oMath>
          </w:p>
        </w:tc>
        <w:tc>
          <w:tcPr>
            <w:tcW w:w="2541" w:type="dxa"/>
          </w:tcPr>
          <w:p w:rsidR="00151846" w:rsidRDefault="00151846" w:rsidP="00151846">
            <w:r>
              <w:t xml:space="preserve">47.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-12</m:t>
                  </m:r>
                </m:e>
              </m:rad>
            </m:oMath>
          </w:p>
        </w:tc>
        <w:tc>
          <w:tcPr>
            <w:tcW w:w="2541" w:type="dxa"/>
          </w:tcPr>
          <w:p w:rsidR="00151846" w:rsidRDefault="00151846" w:rsidP="00151846">
            <w:r>
              <w:t xml:space="preserve">48.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-121</m:t>
                  </m:r>
                </m:e>
              </m:rad>
            </m:oMath>
          </w:p>
        </w:tc>
      </w:tr>
      <w:tr w:rsidR="00151846" w:rsidTr="00151846">
        <w:trPr>
          <w:trHeight w:val="559"/>
        </w:trPr>
        <w:tc>
          <w:tcPr>
            <w:tcW w:w="2541" w:type="dxa"/>
          </w:tcPr>
          <w:p w:rsidR="00151846" w:rsidRDefault="00151846" w:rsidP="00151846">
            <w:pPr>
              <w:rPr>
                <w:rFonts w:eastAsiaTheme="minorEastAsia"/>
              </w:rPr>
            </w:pPr>
            <w:r>
              <w:t xml:space="preserve">49. </w:t>
            </w:r>
            <m:oMath>
              <m:r>
                <w:rPr>
                  <w:rFonts w:ascii="Cambria Math" w:hAnsi="Cambria Math"/>
                </w:rPr>
                <m:t>(5i)(-3i)</m:t>
              </m:r>
            </m:oMath>
          </w:p>
          <w:p w:rsidR="00151846" w:rsidRDefault="00151846" w:rsidP="00151846">
            <w:pPr>
              <w:rPr>
                <w:rFonts w:eastAsiaTheme="minorEastAsia"/>
              </w:rPr>
            </w:pPr>
          </w:p>
          <w:p w:rsidR="00151846" w:rsidRDefault="00151846" w:rsidP="00151846">
            <w:pPr>
              <w:rPr>
                <w:rFonts w:eastAsiaTheme="minorEastAsia"/>
              </w:rPr>
            </w:pPr>
          </w:p>
          <w:p w:rsidR="00151846" w:rsidRDefault="00151846" w:rsidP="00151846"/>
        </w:tc>
        <w:tc>
          <w:tcPr>
            <w:tcW w:w="2541" w:type="dxa"/>
          </w:tcPr>
          <w:p w:rsidR="00151846" w:rsidRDefault="00151846" w:rsidP="00151846">
            <w:r>
              <w:t xml:space="preserve">50.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6+5i</m:t>
                  </m:r>
                </m:e>
              </m:d>
              <m:r>
                <w:rPr>
                  <w:rFonts w:ascii="Cambria Math" w:hAnsi="Cambria Math"/>
                </w:rPr>
                <m:t>+(1+5i)</m:t>
              </m:r>
            </m:oMath>
          </w:p>
        </w:tc>
        <w:tc>
          <w:tcPr>
            <w:tcW w:w="2541" w:type="dxa"/>
          </w:tcPr>
          <w:p w:rsidR="00151846" w:rsidRDefault="00151846" w:rsidP="00151846">
            <w:r>
              <w:t>51</w:t>
            </w:r>
            <w:r>
              <w:t xml:space="preserve">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-5i</m:t>
                  </m:r>
                </m:e>
              </m:d>
              <m:r>
                <w:rPr>
                  <w:rFonts w:ascii="Cambria Math" w:hAnsi="Cambria Math"/>
                </w:rPr>
                <m:t>+(5i)</m:t>
              </m:r>
            </m:oMath>
          </w:p>
        </w:tc>
        <w:tc>
          <w:tcPr>
            <w:tcW w:w="2541" w:type="dxa"/>
          </w:tcPr>
          <w:p w:rsidR="00151846" w:rsidRDefault="00151846" w:rsidP="00151846">
            <w:r>
              <w:t xml:space="preserve">52.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-1-8i</m:t>
                  </m:r>
                </m:e>
              </m:d>
              <m:r>
                <w:rPr>
                  <w:rFonts w:ascii="Cambria Math" w:hAnsi="Cambria Math"/>
                </w:rPr>
                <m:t>-(5+4i)</m:t>
              </m:r>
            </m:oMath>
          </w:p>
        </w:tc>
      </w:tr>
      <w:tr w:rsidR="00151846" w:rsidTr="00151846">
        <w:trPr>
          <w:trHeight w:val="559"/>
        </w:trPr>
        <w:tc>
          <w:tcPr>
            <w:tcW w:w="2541" w:type="dxa"/>
          </w:tcPr>
          <w:p w:rsidR="00151846" w:rsidRDefault="00151846" w:rsidP="00151846">
            <w:pPr>
              <w:rPr>
                <w:rFonts w:eastAsiaTheme="minorEastAsia"/>
              </w:rPr>
            </w:pPr>
            <w:r>
              <w:t xml:space="preserve">53.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7i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-2+6i</m:t>
                  </m:r>
                </m:e>
              </m:d>
            </m:oMath>
          </w:p>
          <w:p w:rsidR="00151846" w:rsidRDefault="00151846" w:rsidP="00151846">
            <w:pPr>
              <w:rPr>
                <w:rFonts w:eastAsiaTheme="minorEastAsia"/>
              </w:rPr>
            </w:pPr>
          </w:p>
          <w:p w:rsidR="00151846" w:rsidRDefault="00151846" w:rsidP="00151846">
            <w:pPr>
              <w:rPr>
                <w:rFonts w:eastAsiaTheme="minorEastAsia"/>
              </w:rPr>
            </w:pPr>
          </w:p>
          <w:p w:rsidR="00151846" w:rsidRDefault="00151846" w:rsidP="00151846"/>
        </w:tc>
        <w:tc>
          <w:tcPr>
            <w:tcW w:w="2541" w:type="dxa"/>
          </w:tcPr>
          <w:p w:rsidR="00151846" w:rsidRDefault="00151846" w:rsidP="00151846">
            <w:r>
              <w:t xml:space="preserve">54. </w:t>
            </w:r>
            <m:oMath>
              <m:r>
                <w:rPr>
                  <w:rFonts w:ascii="Cambria Math" w:hAnsi="Cambria Math"/>
                </w:rPr>
                <m:t>(3-3i)(-7+5i)</m:t>
              </m:r>
            </m:oMath>
          </w:p>
        </w:tc>
        <w:tc>
          <w:tcPr>
            <w:tcW w:w="2541" w:type="dxa"/>
          </w:tcPr>
          <w:p w:rsidR="00151846" w:rsidRDefault="00151846" w:rsidP="00151846">
            <w:r>
              <w:t xml:space="preserve">55.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13</m:t>
                  </m:r>
                </m:sup>
              </m:sSup>
            </m:oMath>
          </w:p>
        </w:tc>
        <w:tc>
          <w:tcPr>
            <w:tcW w:w="2541" w:type="dxa"/>
          </w:tcPr>
          <w:p w:rsidR="00151846" w:rsidRDefault="00151846" w:rsidP="00151846">
            <w:r>
              <w:t xml:space="preserve">56.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16</m:t>
                  </m:r>
                </m:sup>
              </m:sSup>
            </m:oMath>
          </w:p>
        </w:tc>
      </w:tr>
      <w:tr w:rsidR="00151846" w:rsidTr="00151846">
        <w:trPr>
          <w:trHeight w:val="559"/>
        </w:trPr>
        <w:tc>
          <w:tcPr>
            <w:tcW w:w="2541" w:type="dxa"/>
          </w:tcPr>
          <w:p w:rsidR="00151846" w:rsidRDefault="00151846" w:rsidP="00151846">
            <w:r>
              <w:t xml:space="preserve">57.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-3i</m:t>
                  </m:r>
                </m:den>
              </m:f>
            </m:oMath>
          </w:p>
        </w:tc>
        <w:tc>
          <w:tcPr>
            <w:tcW w:w="2541" w:type="dxa"/>
          </w:tcPr>
          <w:p w:rsidR="00151846" w:rsidRDefault="00151846" w:rsidP="00151846">
            <w:r>
              <w:t xml:space="preserve">58.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5-10i</m:t>
                  </m:r>
                </m:num>
                <m:den>
                  <m:r>
                    <w:rPr>
                      <w:rFonts w:ascii="Cambria Math" w:hAnsi="Cambria Math"/>
                    </w:rPr>
                    <m:t>-2i</m:t>
                  </m:r>
                </m:den>
              </m:f>
            </m:oMath>
          </w:p>
        </w:tc>
        <w:tc>
          <w:tcPr>
            <w:tcW w:w="2541" w:type="dxa"/>
          </w:tcPr>
          <w:p w:rsidR="00151846" w:rsidRDefault="00151846" w:rsidP="00151846">
            <w:r>
              <w:t xml:space="preserve">59.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8i</m:t>
                  </m:r>
                </m:num>
                <m:den>
                  <m:r>
                    <w:rPr>
                      <w:rFonts w:ascii="Cambria Math" w:hAnsi="Cambria Math"/>
                    </w:rPr>
                    <m:t>3-8i</m:t>
                  </m:r>
                </m:den>
              </m:f>
            </m:oMath>
          </w:p>
        </w:tc>
        <w:tc>
          <w:tcPr>
            <w:tcW w:w="2541" w:type="dxa"/>
          </w:tcPr>
          <w:p w:rsidR="00151846" w:rsidRDefault="00151846" w:rsidP="00151846">
            <w:r>
              <w:t xml:space="preserve">60.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-8+i</m:t>
                  </m:r>
                </m:num>
                <m:den>
                  <m:r>
                    <w:rPr>
                      <w:rFonts w:ascii="Cambria Math" w:hAnsi="Cambria Math"/>
                    </w:rPr>
                    <m:t>-3-9i</m:t>
                  </m:r>
                </m:den>
              </m:f>
            </m:oMath>
          </w:p>
        </w:tc>
      </w:tr>
    </w:tbl>
    <w:p w:rsidR="00151846" w:rsidRPr="00151846" w:rsidRDefault="00151846" w:rsidP="00151846"/>
    <w:sectPr w:rsidR="00151846" w:rsidRPr="001518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C5" w:rsidRDefault="004B27C5" w:rsidP="00151846">
      <w:pPr>
        <w:spacing w:after="0" w:line="240" w:lineRule="auto"/>
      </w:pPr>
      <w:r>
        <w:separator/>
      </w:r>
    </w:p>
  </w:endnote>
  <w:endnote w:type="continuationSeparator" w:id="0">
    <w:p w:rsidR="004B27C5" w:rsidRDefault="004B27C5" w:rsidP="0015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C5" w:rsidRDefault="004B27C5" w:rsidP="00151846">
      <w:pPr>
        <w:spacing w:after="0" w:line="240" w:lineRule="auto"/>
      </w:pPr>
      <w:r>
        <w:separator/>
      </w:r>
    </w:p>
  </w:footnote>
  <w:footnote w:type="continuationSeparator" w:id="0">
    <w:p w:rsidR="004B27C5" w:rsidRDefault="004B27C5" w:rsidP="0015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46" w:rsidRDefault="00151846" w:rsidP="00151846">
    <w:pPr>
      <w:pStyle w:val="Header"/>
      <w:jc w:val="right"/>
    </w:pPr>
    <w:proofErr w:type="gramStart"/>
    <w:r>
      <w:t>Name:_</w:t>
    </w:r>
    <w:proofErr w:type="gramEnd"/>
    <w:r>
      <w:t>________________________</w:t>
    </w:r>
  </w:p>
  <w:p w:rsidR="00151846" w:rsidRPr="00151846" w:rsidRDefault="00151846" w:rsidP="00151846">
    <w:pPr>
      <w:pStyle w:val="Header"/>
      <w:jc w:val="center"/>
      <w:rPr>
        <w:b/>
      </w:rPr>
    </w:pPr>
    <w:r w:rsidRPr="00151846">
      <w:rPr>
        <w:b/>
      </w:rPr>
      <w:t>Secondary Math 2 Review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39FD"/>
    <w:multiLevelType w:val="hybridMultilevel"/>
    <w:tmpl w:val="2B84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6"/>
    <w:rsid w:val="00151846"/>
    <w:rsid w:val="0019097F"/>
    <w:rsid w:val="004B27C5"/>
    <w:rsid w:val="00B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285C"/>
  <w15:chartTrackingRefBased/>
  <w15:docId w15:val="{4C7610C3-F618-4ECA-8D26-B972C109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8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8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46"/>
  </w:style>
  <w:style w:type="paragraph" w:styleId="Footer">
    <w:name w:val="footer"/>
    <w:basedOn w:val="Normal"/>
    <w:link w:val="FooterChar"/>
    <w:uiPriority w:val="99"/>
    <w:unhideWhenUsed/>
    <w:rsid w:val="0015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B010-E1B8-4812-8618-AA7C473A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Vallett</dc:creator>
  <cp:keywords/>
  <dc:description/>
  <cp:lastModifiedBy>MeChelle Vallett</cp:lastModifiedBy>
  <cp:revision>1</cp:revision>
  <dcterms:created xsi:type="dcterms:W3CDTF">2017-03-22T13:31:00Z</dcterms:created>
  <dcterms:modified xsi:type="dcterms:W3CDTF">2017-03-22T14:25:00Z</dcterms:modified>
</cp:coreProperties>
</file>